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0284" w14:textId="41A09E13" w:rsidR="004A56E5" w:rsidRPr="003B24ED" w:rsidRDefault="00187727" w:rsidP="003B24ED">
      <w:pPr>
        <w:pStyle w:val="af2"/>
        <w:rPr>
          <w:rFonts w:ascii="Times New Roman" w:hAnsi="Times New Roman"/>
          <w:b/>
        </w:rPr>
      </w:pPr>
      <w:bookmarkStart w:id="0" w:name="_Hlk205075769"/>
      <w:r w:rsidRPr="003B24ED">
        <w:rPr>
          <w:rFonts w:ascii="Times New Roman" w:hAnsi="Times New Roman"/>
          <w:b/>
        </w:rPr>
        <w:t>Manuscript Title</w:t>
      </w:r>
      <w:bookmarkEnd w:id="0"/>
    </w:p>
    <w:p w14:paraId="3ED05BA5" w14:textId="4A662292" w:rsidR="00187727" w:rsidRPr="0045123F" w:rsidRDefault="00187727" w:rsidP="00DC4106">
      <w:pPr>
        <w:pStyle w:val="Authors"/>
        <w:widowControl w:val="0"/>
        <w:rPr>
          <w:rFonts w:ascii="Times New Roman" w:eastAsiaTheme="minorEastAsia" w:hAnsi="Times New Roman"/>
          <w:i w:val="0"/>
          <w:iCs/>
          <w:lang w:val="en-US" w:eastAsia="zh-CN"/>
        </w:rPr>
      </w:pPr>
      <w:r w:rsidRPr="006E330F">
        <w:rPr>
          <w:rFonts w:ascii="Times New Roman" w:hAnsi="Times New Roman"/>
          <w:i w:val="0"/>
          <w:iCs/>
          <w:lang w:val="en-US"/>
        </w:rPr>
        <w:t>FirstName1 FamilyName1</w:t>
      </w:r>
      <w:r w:rsidR="00F6091D" w:rsidRPr="006E330F">
        <w:rPr>
          <w:rFonts w:ascii="Times New Roman" w:hAnsi="Times New Roman"/>
          <w:i w:val="0"/>
          <w:iCs/>
          <w:vertAlign w:val="superscript"/>
          <w:lang w:val="en-US"/>
        </w:rPr>
        <w:t>1</w:t>
      </w:r>
      <w:r w:rsidRPr="006E330F">
        <w:rPr>
          <w:rFonts w:ascii="Times New Roman" w:hAnsi="Times New Roman"/>
          <w:i w:val="0"/>
          <w:iCs/>
          <w:lang w:val="en-US"/>
        </w:rPr>
        <w:t>, FirstName2 FamilyName2</w:t>
      </w:r>
      <w:r w:rsidR="00F6091D" w:rsidRPr="006E330F">
        <w:rPr>
          <w:rFonts w:ascii="Times New Roman" w:hAnsi="Times New Roman"/>
          <w:i w:val="0"/>
          <w:iCs/>
          <w:vertAlign w:val="superscript"/>
          <w:lang w:val="en-US"/>
        </w:rPr>
        <w:t>2</w:t>
      </w:r>
      <w:r w:rsidRPr="006E330F">
        <w:rPr>
          <w:rFonts w:ascii="Times New Roman" w:hAnsi="Times New Roman"/>
          <w:i w:val="0"/>
          <w:iCs/>
          <w:lang w:val="en-US"/>
        </w:rPr>
        <w:t xml:space="preserve">, ..., </w:t>
      </w:r>
      <w:proofErr w:type="spellStart"/>
      <w:r w:rsidR="00F6091D" w:rsidRPr="006E330F">
        <w:rPr>
          <w:rFonts w:ascii="Times New Roman" w:hAnsi="Times New Roman"/>
          <w:i w:val="0"/>
          <w:iCs/>
          <w:lang w:val="en-US"/>
        </w:rPr>
        <w:t>First</w:t>
      </w:r>
      <w:r w:rsidRPr="006E330F">
        <w:rPr>
          <w:rFonts w:ascii="Times New Roman" w:hAnsi="Times New Roman"/>
          <w:i w:val="0"/>
          <w:iCs/>
          <w:lang w:val="en-US"/>
        </w:rPr>
        <w:t>N</w:t>
      </w:r>
      <w:r w:rsidR="00F6091D" w:rsidRPr="006E330F">
        <w:rPr>
          <w:rFonts w:ascii="Times New Roman" w:hAnsi="Times New Roman"/>
          <w:i w:val="0"/>
          <w:iCs/>
          <w:lang w:val="en-US"/>
        </w:rPr>
        <w:t>ameN</w:t>
      </w:r>
      <w:proofErr w:type="spellEnd"/>
      <w:r w:rsidRPr="006E330F">
        <w:rPr>
          <w:rFonts w:ascii="Times New Roman" w:hAnsi="Times New Roman"/>
          <w:i w:val="0"/>
          <w:iCs/>
          <w:lang w:val="en-US"/>
        </w:rPr>
        <w:t xml:space="preserve"> </w:t>
      </w:r>
      <w:proofErr w:type="spellStart"/>
      <w:r w:rsidR="00F6091D" w:rsidRPr="006E330F">
        <w:rPr>
          <w:rFonts w:ascii="Times New Roman" w:hAnsi="Times New Roman"/>
          <w:i w:val="0"/>
          <w:iCs/>
          <w:lang w:val="en-US"/>
        </w:rPr>
        <w:t>FamilyN</w:t>
      </w:r>
      <w:r w:rsidRPr="006E330F">
        <w:rPr>
          <w:rFonts w:ascii="Times New Roman" w:hAnsi="Times New Roman"/>
          <w:i w:val="0"/>
          <w:iCs/>
          <w:lang w:val="en-US"/>
        </w:rPr>
        <w:t>ameN</w:t>
      </w:r>
      <w:r w:rsidR="00F6091D" w:rsidRPr="006E330F">
        <w:rPr>
          <w:rFonts w:ascii="Times New Roman" w:hAnsi="Times New Roman"/>
          <w:i w:val="0"/>
          <w:iCs/>
          <w:vertAlign w:val="superscript"/>
          <w:lang w:val="en-US"/>
        </w:rPr>
        <w:t>N</w:t>
      </w:r>
      <w:proofErr w:type="spellEnd"/>
      <w:r w:rsidR="0045123F" w:rsidRPr="0045123F">
        <w:rPr>
          <w:rFonts w:ascii="Times New Roman" w:hAnsi="Times New Roman"/>
          <w:i w:val="0"/>
          <w:iCs/>
          <w:vertAlign w:val="superscript"/>
          <w:lang w:val="en-US"/>
        </w:rPr>
        <w:sym w:font="Symbol" w:char="F02A"/>
      </w:r>
    </w:p>
    <w:p w14:paraId="5A588CAD" w14:textId="6CF2A89A" w:rsidR="00F6091D" w:rsidRPr="006E330F" w:rsidRDefault="00F6091D" w:rsidP="00DC4106">
      <w:pPr>
        <w:pStyle w:val="Affiliations"/>
        <w:widowControl w:val="0"/>
        <w:rPr>
          <w:rFonts w:ascii="Times New Roman" w:eastAsiaTheme="minorEastAsia" w:hAnsi="Times New Roman"/>
          <w:lang w:val="en-US" w:eastAsia="zh-CN"/>
        </w:rPr>
      </w:pPr>
      <w:r w:rsidRPr="006E330F">
        <w:rPr>
          <w:rFonts w:ascii="Times New Roman" w:hAnsi="Times New Roman"/>
          <w:vertAlign w:val="superscript"/>
          <w:lang w:val="en-US"/>
        </w:rPr>
        <w:t>1</w:t>
      </w:r>
      <w:r w:rsidRPr="006E330F">
        <w:rPr>
          <w:rFonts w:ascii="Times New Roman" w:hAnsi="Times New Roman"/>
          <w:lang w:val="en-US"/>
        </w:rPr>
        <w:t xml:space="preserve"> Institution name</w:t>
      </w:r>
    </w:p>
    <w:p w14:paraId="1219AA7B" w14:textId="343B0452" w:rsidR="00F6091D" w:rsidRPr="006E330F" w:rsidRDefault="00F6091D" w:rsidP="00DC4106">
      <w:pPr>
        <w:pStyle w:val="Affiliations"/>
        <w:widowControl w:val="0"/>
        <w:rPr>
          <w:rFonts w:ascii="Times New Roman" w:hAnsi="Times New Roman"/>
          <w:lang w:val="en-US"/>
        </w:rPr>
      </w:pPr>
      <w:r w:rsidRPr="006E330F">
        <w:rPr>
          <w:rFonts w:ascii="Times New Roman" w:hAnsi="Times New Roman"/>
          <w:vertAlign w:val="superscript"/>
          <w:lang w:val="en-US"/>
        </w:rPr>
        <w:t>2</w:t>
      </w:r>
      <w:r w:rsidR="007E23BD" w:rsidRPr="006E330F">
        <w:rPr>
          <w:rFonts w:ascii="Times New Roman" w:eastAsiaTheme="minorEastAsia" w:hAnsi="Times New Roman"/>
          <w:vertAlign w:val="superscript"/>
          <w:lang w:val="en-US" w:eastAsia="zh-CN"/>
        </w:rPr>
        <w:t>,3</w:t>
      </w:r>
      <w:r w:rsidRPr="006E330F">
        <w:rPr>
          <w:rFonts w:ascii="Times New Roman" w:hAnsi="Times New Roman"/>
          <w:lang w:val="en-US"/>
        </w:rPr>
        <w:t xml:space="preserve"> Institution name</w:t>
      </w:r>
    </w:p>
    <w:p w14:paraId="7DADFE28" w14:textId="77777777" w:rsidR="00596630" w:rsidRPr="006E330F" w:rsidRDefault="00596630" w:rsidP="00DC4106">
      <w:pPr>
        <w:pStyle w:val="Affiliations"/>
        <w:widowControl w:val="0"/>
        <w:rPr>
          <w:rFonts w:ascii="Times New Roman" w:hAnsi="Times New Roman"/>
          <w:lang w:val="en-US"/>
        </w:rPr>
      </w:pPr>
      <w:r w:rsidRPr="006E330F">
        <w:rPr>
          <w:rFonts w:ascii="Times New Roman" w:hAnsi="Times New Roman"/>
          <w:lang w:val="en-US"/>
        </w:rPr>
        <w:t xml:space="preserve">… </w:t>
      </w:r>
    </w:p>
    <w:p w14:paraId="16FC3DB1" w14:textId="572198AD" w:rsidR="00596630" w:rsidRPr="006E330F" w:rsidRDefault="00596630" w:rsidP="006E330F">
      <w:pPr>
        <w:pStyle w:val="Affiliations"/>
        <w:widowControl w:val="0"/>
        <w:rPr>
          <w:rFonts w:ascii="Times New Roman" w:hAnsi="Times New Roman"/>
          <w:lang w:val="en-US"/>
        </w:rPr>
      </w:pPr>
      <w:r w:rsidRPr="006E330F">
        <w:rPr>
          <w:rFonts w:ascii="Times New Roman" w:hAnsi="Times New Roman"/>
          <w:vertAlign w:val="superscript"/>
          <w:lang w:val="en-US"/>
        </w:rPr>
        <w:t>N</w:t>
      </w:r>
      <w:r w:rsidRPr="006E330F">
        <w:rPr>
          <w:rFonts w:ascii="Times New Roman" w:hAnsi="Times New Roman"/>
          <w:lang w:val="en-US"/>
        </w:rPr>
        <w:t xml:space="preserve"> Institution name</w:t>
      </w:r>
    </w:p>
    <w:tbl>
      <w:tblPr>
        <w:tblStyle w:val="a5"/>
        <w:tblW w:w="5000" w:type="pct"/>
        <w:tblBorders>
          <w:top w:val="double" w:sz="6" w:space="0" w:color="auto"/>
          <w:left w:val="none" w:sz="0" w:space="0" w:color="auto"/>
          <w:bottom w:val="none" w:sz="0" w:space="0" w:color="auto"/>
          <w:right w:val="none" w:sz="0" w:space="0" w:color="auto"/>
        </w:tblBorders>
        <w:tblLook w:val="04A0" w:firstRow="1" w:lastRow="0" w:firstColumn="1" w:lastColumn="0" w:noHBand="0" w:noVBand="1"/>
      </w:tblPr>
      <w:tblGrid>
        <w:gridCol w:w="2976"/>
        <w:gridCol w:w="6096"/>
      </w:tblGrid>
      <w:tr w:rsidR="00AD10F0" w14:paraId="6E402EDC" w14:textId="77777777" w:rsidTr="004B3162">
        <w:tc>
          <w:tcPr>
            <w:tcW w:w="1640" w:type="pct"/>
          </w:tcPr>
          <w:p w14:paraId="507722B9" w14:textId="18BD30A4"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Received: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15, 2025</w:t>
            </w:r>
          </w:p>
          <w:p w14:paraId="057BF764" w14:textId="75E81DC5"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Revised: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w:t>
            </w:r>
            <w:r w:rsidRPr="00AD10F0">
              <w:rPr>
                <w:rFonts w:ascii="Times New Roman" w:hAnsi="Times New Roman" w:hint="eastAsia"/>
                <w:sz w:val="21"/>
                <w:szCs w:val="21"/>
                <w:lang w:eastAsia="zh-CN"/>
              </w:rPr>
              <w:t>20</w:t>
            </w:r>
            <w:r w:rsidRPr="00AD10F0">
              <w:rPr>
                <w:rFonts w:ascii="Times New Roman" w:hAnsi="Times New Roman"/>
                <w:sz w:val="21"/>
                <w:szCs w:val="21"/>
                <w:lang w:eastAsia="zh-CN"/>
              </w:rPr>
              <w:t>, 2025</w:t>
            </w:r>
          </w:p>
          <w:p w14:paraId="7FCE652E" w14:textId="2758B550"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 xml:space="preserve">Accepted: </w:t>
            </w:r>
            <w:r w:rsidRPr="00AD10F0">
              <w:rPr>
                <w:rFonts w:ascii="Times New Roman" w:hAnsi="Times New Roman" w:hint="eastAsia"/>
                <w:sz w:val="21"/>
                <w:szCs w:val="21"/>
                <w:lang w:eastAsia="zh-CN"/>
              </w:rPr>
              <w:t>July</w:t>
            </w:r>
            <w:r w:rsidRPr="00AD10F0">
              <w:rPr>
                <w:rFonts w:ascii="Times New Roman" w:hAnsi="Times New Roman"/>
                <w:sz w:val="21"/>
                <w:szCs w:val="21"/>
                <w:lang w:eastAsia="zh-CN"/>
              </w:rPr>
              <w:t xml:space="preserve"> </w:t>
            </w:r>
            <w:r w:rsidRPr="00AD10F0">
              <w:rPr>
                <w:rFonts w:ascii="Times New Roman" w:hAnsi="Times New Roman" w:hint="eastAsia"/>
                <w:sz w:val="21"/>
                <w:szCs w:val="21"/>
                <w:lang w:eastAsia="zh-CN"/>
              </w:rPr>
              <w:t>2</w:t>
            </w:r>
            <w:r w:rsidRPr="00AD10F0">
              <w:rPr>
                <w:rFonts w:ascii="Times New Roman" w:hAnsi="Times New Roman"/>
                <w:sz w:val="21"/>
                <w:szCs w:val="21"/>
                <w:lang w:eastAsia="zh-CN"/>
              </w:rPr>
              <w:t>5, 2025</w:t>
            </w:r>
          </w:p>
          <w:p w14:paraId="2C0C9C35" w14:textId="0FDDB4BD" w:rsidR="00AD10F0" w:rsidRPr="00AD10F0" w:rsidRDefault="00AD10F0" w:rsidP="006E330F">
            <w:pPr>
              <w:pStyle w:val="af"/>
              <w:spacing w:beforeLines="100" w:before="240" w:after="0"/>
              <w:rPr>
                <w:rFonts w:ascii="Times New Roman" w:hAnsi="Times New Roman"/>
                <w:sz w:val="21"/>
                <w:szCs w:val="21"/>
                <w:lang w:eastAsia="zh-CN"/>
              </w:rPr>
            </w:pPr>
            <w:r w:rsidRPr="00AD10F0">
              <w:rPr>
                <w:rFonts w:ascii="Times New Roman" w:hAnsi="Times New Roman"/>
                <w:sz w:val="21"/>
                <w:szCs w:val="21"/>
                <w:lang w:eastAsia="zh-CN"/>
              </w:rPr>
              <w:t>Published online: August 3, 2025</w:t>
            </w:r>
          </w:p>
          <w:p w14:paraId="49616DFF" w14:textId="77777777" w:rsidR="00AD10F0" w:rsidRDefault="00AD10F0" w:rsidP="006E330F">
            <w:pPr>
              <w:pStyle w:val="Keywords"/>
              <w:widowControl w:val="0"/>
              <w:spacing w:beforeLines="100" w:before="240"/>
              <w:jc w:val="left"/>
              <w:rPr>
                <w:rFonts w:eastAsiaTheme="minorEastAsia"/>
                <w:i w:val="0"/>
                <w:iCs/>
                <w:sz w:val="21"/>
                <w:szCs w:val="21"/>
                <w:lang w:eastAsia="zh-CN"/>
              </w:rPr>
            </w:pPr>
            <w:r w:rsidRPr="0045123F">
              <w:rPr>
                <w:i w:val="0"/>
                <w:iCs/>
                <w:sz w:val="21"/>
                <w:szCs w:val="21"/>
                <w:lang w:eastAsia="zh-CN"/>
              </w:rPr>
              <w:t>To appear in:</w:t>
            </w:r>
            <w:r w:rsidRPr="00AD10F0">
              <w:rPr>
                <w:sz w:val="21"/>
                <w:szCs w:val="21"/>
                <w:lang w:eastAsia="zh-CN"/>
              </w:rPr>
              <w:t xml:space="preserve"> International Journal of Advanced AI Applications, </w:t>
            </w:r>
            <w:r w:rsidRPr="0045123F">
              <w:rPr>
                <w:i w:val="0"/>
                <w:iCs/>
                <w:sz w:val="21"/>
                <w:szCs w:val="21"/>
                <w:lang w:eastAsia="zh-CN"/>
              </w:rPr>
              <w:t xml:space="preserve">Vol. </w:t>
            </w:r>
            <w:r w:rsidRPr="0045123F">
              <w:rPr>
                <w:rFonts w:eastAsiaTheme="minorEastAsia" w:hint="eastAsia"/>
                <w:i w:val="0"/>
                <w:iCs/>
                <w:sz w:val="21"/>
                <w:szCs w:val="21"/>
                <w:lang w:eastAsia="zh-CN"/>
              </w:rPr>
              <w:t>1</w:t>
            </w:r>
            <w:r w:rsidRPr="0045123F">
              <w:rPr>
                <w:i w:val="0"/>
                <w:iCs/>
                <w:sz w:val="21"/>
                <w:szCs w:val="21"/>
                <w:lang w:eastAsia="zh-CN"/>
              </w:rPr>
              <w:t>, No. 8 (December 2025)</w:t>
            </w:r>
          </w:p>
          <w:p w14:paraId="7B74F4BD" w14:textId="47057966" w:rsidR="0045123F" w:rsidRPr="0045123F" w:rsidRDefault="0045123F" w:rsidP="006E330F">
            <w:pPr>
              <w:pStyle w:val="Keywords"/>
              <w:widowControl w:val="0"/>
              <w:spacing w:beforeLines="100" w:before="240"/>
              <w:jc w:val="left"/>
              <w:rPr>
                <w:rFonts w:eastAsiaTheme="minorEastAsia"/>
                <w:i w:val="0"/>
                <w:iCs/>
                <w:sz w:val="21"/>
                <w:szCs w:val="21"/>
                <w:lang w:val="en-US" w:eastAsia="zh-CN"/>
              </w:rPr>
            </w:pPr>
            <w:r w:rsidRPr="0045123F">
              <w:rPr>
                <w:rStyle w:val="ac"/>
                <w:i w:val="0"/>
                <w:iCs/>
                <w:sz w:val="21"/>
                <w:szCs w:val="21"/>
              </w:rPr>
              <w:sym w:font="Symbol" w:char="F02A"/>
            </w:r>
            <w:r w:rsidRPr="0045123F">
              <w:rPr>
                <w:i w:val="0"/>
                <w:iCs/>
                <w:sz w:val="21"/>
                <w:szCs w:val="21"/>
              </w:rPr>
              <w:t xml:space="preserve"> Corresponding Author: </w:t>
            </w:r>
            <w:r w:rsidRPr="0045123F">
              <w:rPr>
                <w:rFonts w:hint="eastAsia"/>
                <w:i w:val="0"/>
                <w:iCs/>
                <w:sz w:val="21"/>
                <w:szCs w:val="21"/>
                <w:lang w:eastAsia="zh-CN"/>
              </w:rPr>
              <w:t>Author Name</w:t>
            </w:r>
            <w:r w:rsidRPr="0045123F">
              <w:rPr>
                <w:i w:val="0"/>
                <w:iCs/>
                <w:sz w:val="21"/>
                <w:szCs w:val="21"/>
              </w:rPr>
              <w:t xml:space="preserve"> (e-mail address)</w:t>
            </w:r>
          </w:p>
        </w:tc>
        <w:tc>
          <w:tcPr>
            <w:tcW w:w="3360" w:type="pct"/>
          </w:tcPr>
          <w:p w14:paraId="01FEB97B" w14:textId="508268B8" w:rsidR="00AD10F0" w:rsidRDefault="00AD10F0" w:rsidP="006E330F">
            <w:pPr>
              <w:pStyle w:val="Abstract"/>
              <w:widowControl w:val="0"/>
              <w:spacing w:beforeLines="100" w:before="240"/>
              <w:ind w:left="284" w:right="284"/>
              <w:rPr>
                <w:rFonts w:eastAsiaTheme="minorEastAsia"/>
                <w:lang w:val="en-US" w:eastAsia="zh-CN"/>
              </w:rPr>
            </w:pPr>
            <w:r w:rsidRPr="00AD10F0">
              <w:rPr>
                <w:b/>
                <w:color w:val="00208B"/>
                <w:lang w:val="en-US"/>
              </w:rPr>
              <w:t>Abstract.</w:t>
            </w:r>
            <w:r w:rsidRPr="000B6DE8">
              <w:rPr>
                <w:lang w:val="en-US"/>
              </w:rPr>
              <w:t xml:space="preserve"> </w:t>
            </w:r>
            <w:r>
              <w:rPr>
                <w:lang w:val="en-US"/>
              </w:rPr>
              <w:t>The A</w:t>
            </w:r>
            <w:r w:rsidRPr="000B6DE8">
              <w:rPr>
                <w:lang w:val="en-US"/>
              </w:rPr>
              <w:t xml:space="preserve">bstract should describe the background and motivation, methods used, main results and conclusion </w:t>
            </w:r>
            <w:r>
              <w:rPr>
                <w:lang w:val="en-US"/>
              </w:rPr>
              <w:t xml:space="preserve">of the research addressed in the paper </w:t>
            </w:r>
            <w:r w:rsidRPr="000B6DE8">
              <w:rPr>
                <w:lang w:val="en-US"/>
              </w:rPr>
              <w:t>in 150-200 words. The abstract needs to describe accurately and concisely the content of the manuscript.</w:t>
            </w:r>
            <w:r>
              <w:rPr>
                <w:lang w:val="en-US"/>
              </w:rPr>
              <w:t xml:space="preserve"> There should be one empty line of main text before and after the abstract.</w:t>
            </w:r>
          </w:p>
          <w:p w14:paraId="0D045B05" w14:textId="77777777" w:rsidR="00AD10F0" w:rsidRPr="00AD10F0" w:rsidRDefault="00AD10F0" w:rsidP="00AD10F0">
            <w:pPr>
              <w:pStyle w:val="Abstract"/>
              <w:widowControl w:val="0"/>
              <w:ind w:left="284" w:right="284"/>
              <w:rPr>
                <w:rFonts w:eastAsiaTheme="minorEastAsia"/>
                <w:lang w:val="en-US" w:eastAsia="zh-CN"/>
              </w:rPr>
            </w:pPr>
          </w:p>
          <w:p w14:paraId="50DDF656" w14:textId="46D6FE53" w:rsidR="00AD10F0" w:rsidRPr="00AD10F0" w:rsidRDefault="00AD10F0" w:rsidP="00AD10F0">
            <w:pPr>
              <w:pStyle w:val="Abstract"/>
              <w:widowControl w:val="0"/>
              <w:ind w:left="284" w:right="284"/>
              <w:rPr>
                <w:rFonts w:eastAsiaTheme="minorEastAsia"/>
                <w:bCs w:val="0"/>
                <w:lang w:val="en-US" w:eastAsia="zh-CN"/>
              </w:rPr>
            </w:pPr>
            <w:r w:rsidRPr="00FA0EC8">
              <w:rPr>
                <w:b/>
                <w:i/>
                <w:iCs/>
                <w:color w:val="00208B"/>
                <w:lang w:val="en-US"/>
              </w:rPr>
              <w:t>Keywords:</w:t>
            </w:r>
            <w:r w:rsidRPr="00AD10F0">
              <w:rPr>
                <w:bCs w:val="0"/>
                <w:i/>
                <w:iCs/>
                <w:lang w:val="en-US"/>
              </w:rPr>
              <w:t xml:space="preserve"> first keyword; second keyword; third keyword</w:t>
            </w:r>
            <w:r w:rsidRPr="00AD10F0">
              <w:rPr>
                <w:bCs w:val="0"/>
                <w:lang w:val="en-US"/>
              </w:rPr>
              <w:t>; (provide 3–6 keywords separated by a semicolon (;), avoiding to repeat words from the manuscript's title)</w:t>
            </w:r>
          </w:p>
        </w:tc>
      </w:tr>
    </w:tbl>
    <w:p w14:paraId="3EFFEAA9" w14:textId="77777777" w:rsidR="00067C1C" w:rsidRPr="003B24ED" w:rsidRDefault="00A35CC2" w:rsidP="002F7BB9">
      <w:pPr>
        <w:pStyle w:val="1"/>
        <w:widowControl w:val="0"/>
        <w:spacing w:before="240"/>
        <w:rPr>
          <w:color w:val="00208B"/>
          <w:lang w:val="en-US"/>
        </w:rPr>
      </w:pPr>
      <w:r w:rsidRPr="003B24ED">
        <w:rPr>
          <w:color w:val="00208B"/>
          <w:lang w:val="en-US"/>
        </w:rPr>
        <w:t>1. Introduction</w:t>
      </w:r>
    </w:p>
    <w:p w14:paraId="7ADA3586" w14:textId="10EDDB69" w:rsidR="00596630" w:rsidRDefault="00596630" w:rsidP="00682AE2">
      <w:pPr>
        <w:pStyle w:val="MainText"/>
        <w:widowControl w:val="0"/>
        <w:ind w:firstLine="227"/>
        <w:jc w:val="both"/>
        <w:rPr>
          <w:lang w:val="en-US"/>
        </w:rPr>
      </w:pPr>
      <w:r w:rsidRPr="000B6DE8">
        <w:rPr>
          <w:lang w:val="en-US"/>
        </w:rPr>
        <w:t xml:space="preserve">The template file should be first saved by the </w:t>
      </w:r>
      <w:r w:rsidR="001959E6">
        <w:rPr>
          <w:lang w:val="en-US"/>
        </w:rPr>
        <w:t>a</w:t>
      </w:r>
      <w:r w:rsidRPr="000B6DE8">
        <w:rPr>
          <w:lang w:val="en-US"/>
        </w:rPr>
        <w:t xml:space="preserve">uthors </w:t>
      </w:r>
      <w:r>
        <w:rPr>
          <w:lang w:val="en-US"/>
        </w:rPr>
        <w:t xml:space="preserve">either </w:t>
      </w:r>
      <w:r w:rsidRPr="000B6DE8">
        <w:rPr>
          <w:lang w:val="en-US"/>
        </w:rPr>
        <w:t xml:space="preserve">as </w:t>
      </w:r>
      <w:r>
        <w:rPr>
          <w:lang w:val="en-US"/>
        </w:rPr>
        <w:t xml:space="preserve">Word 2007 </w:t>
      </w:r>
      <w:r w:rsidRPr="000B6DE8">
        <w:rPr>
          <w:lang w:val="en-US"/>
        </w:rPr>
        <w:t>(.docx)</w:t>
      </w:r>
      <w:r>
        <w:rPr>
          <w:lang w:val="en-US"/>
        </w:rPr>
        <w:t>; later</w:t>
      </w:r>
      <w:r w:rsidRPr="000B6DE8">
        <w:rPr>
          <w:lang w:val="en-US"/>
        </w:rPr>
        <w:t xml:space="preserve"> version</w:t>
      </w:r>
      <w:r>
        <w:rPr>
          <w:lang w:val="en-US"/>
        </w:rPr>
        <w:t>s are also welcome</w:t>
      </w:r>
      <w:r w:rsidRPr="000B6DE8">
        <w:rPr>
          <w:lang w:val="en-US"/>
        </w:rPr>
        <w:t>.</w:t>
      </w:r>
      <w:r>
        <w:rPr>
          <w:lang w:val="en-US"/>
        </w:rPr>
        <w:t xml:space="preserve"> Then, the </w:t>
      </w:r>
      <w:r w:rsidR="001959E6">
        <w:rPr>
          <w:lang w:val="en-US"/>
        </w:rPr>
        <w:t>a</w:t>
      </w:r>
      <w:r>
        <w:rPr>
          <w:lang w:val="en-US"/>
        </w:rPr>
        <w:t xml:space="preserve">uthors should fill in all the text of their work. This Word source file needs to be uploaded as "Supplementary File" in the journal's OJS system. Additional guidelines for manuscript preparation are available at: </w:t>
      </w:r>
    </w:p>
    <w:p w14:paraId="2044579C" w14:textId="7DE9C4E9" w:rsidR="00596630" w:rsidRDefault="00812D20" w:rsidP="00682AE2">
      <w:pPr>
        <w:pStyle w:val="MainText"/>
        <w:widowControl w:val="0"/>
        <w:ind w:firstLine="227"/>
        <w:jc w:val="both"/>
        <w:rPr>
          <w:lang w:val="en-US"/>
        </w:rPr>
      </w:pPr>
      <w:hyperlink r:id="rId8" w:history="1">
        <w:r w:rsidRPr="00DD5171">
          <w:rPr>
            <w:rStyle w:val="a6"/>
            <w:bCs w:val="0"/>
            <w:lang w:val="en-US"/>
          </w:rPr>
          <w:t>http://www.dawnclarity.press/index.php/ijaaa/about/submissions</w:t>
        </w:r>
      </w:hyperlink>
      <w:r>
        <w:rPr>
          <w:rFonts w:eastAsiaTheme="minorEastAsia" w:hint="eastAsia"/>
          <w:bCs w:val="0"/>
          <w:lang w:val="en-US" w:eastAsia="zh-CN"/>
        </w:rPr>
        <w:t xml:space="preserve"> </w:t>
      </w:r>
      <w:r w:rsidR="00596630">
        <w:rPr>
          <w:bCs w:val="0"/>
          <w:lang w:val="en-US"/>
        </w:rPr>
        <w:t xml:space="preserve">. </w:t>
      </w:r>
    </w:p>
    <w:p w14:paraId="78E1ADF2" w14:textId="77777777" w:rsidR="00596630" w:rsidRDefault="00CB597B" w:rsidP="00682AE2">
      <w:pPr>
        <w:pStyle w:val="MainText"/>
        <w:widowControl w:val="0"/>
        <w:ind w:firstLine="227"/>
        <w:jc w:val="both"/>
        <w:rPr>
          <w:lang w:val="en-US"/>
        </w:rPr>
      </w:pPr>
      <w:r>
        <w:rPr>
          <w:lang w:val="en-US"/>
        </w:rPr>
        <w:t>For all words in the title of the manuscript, u</w:t>
      </w:r>
      <w:r w:rsidRPr="00420730">
        <w:rPr>
          <w:lang w:val="en-US"/>
        </w:rPr>
        <w:t>se initial capital</w:t>
      </w:r>
      <w:r>
        <w:rPr>
          <w:lang w:val="en-US"/>
        </w:rPr>
        <w:t xml:space="preserve"> letters. </w:t>
      </w:r>
      <w:r w:rsidR="00596630">
        <w:rPr>
          <w:lang w:val="en-US"/>
        </w:rPr>
        <w:t>For the main text of the manuscript, use the "</w:t>
      </w:r>
      <w:proofErr w:type="spellStart"/>
      <w:r w:rsidR="00596630">
        <w:rPr>
          <w:lang w:val="en-US"/>
        </w:rPr>
        <w:t>MainText</w:t>
      </w:r>
      <w:proofErr w:type="spellEnd"/>
      <w:r w:rsidR="00596630">
        <w:rPr>
          <w:lang w:val="en-US"/>
        </w:rPr>
        <w:t xml:space="preserve">" style. Avoid the use of </w:t>
      </w:r>
      <w:r w:rsidR="00596630" w:rsidRPr="007D403F">
        <w:rPr>
          <w:b/>
          <w:bCs w:val="0"/>
          <w:lang w:val="en-US"/>
        </w:rPr>
        <w:t>bold</w:t>
      </w:r>
      <w:r w:rsidR="00596630">
        <w:rPr>
          <w:lang w:val="en-US"/>
        </w:rPr>
        <w:t xml:space="preserve"> emphasizing, and use </w:t>
      </w:r>
      <w:r w:rsidR="00596630" w:rsidRPr="007D403F">
        <w:rPr>
          <w:i/>
          <w:iCs/>
          <w:lang w:val="en-US"/>
        </w:rPr>
        <w:t>italic</w:t>
      </w:r>
      <w:r w:rsidR="00596630">
        <w:rPr>
          <w:lang w:val="en-US"/>
        </w:rPr>
        <w:t xml:space="preserve"> instead. </w:t>
      </w:r>
      <w:r w:rsidR="00596630" w:rsidRPr="000B6DE8">
        <w:rPr>
          <w:lang w:val="en-US"/>
        </w:rPr>
        <w:t xml:space="preserve">The </w:t>
      </w:r>
      <w:r w:rsidR="00596630" w:rsidRPr="002F41AD">
        <w:rPr>
          <w:i/>
          <w:iCs/>
          <w:lang w:val="en-US"/>
        </w:rPr>
        <w:t>structure</w:t>
      </w:r>
      <w:r w:rsidR="00596630" w:rsidRPr="000B6DE8">
        <w:rPr>
          <w:lang w:val="en-US"/>
        </w:rPr>
        <w:t xml:space="preserve"> of the paper should be </w:t>
      </w:r>
      <w:r w:rsidR="00596630">
        <w:rPr>
          <w:lang w:val="en-US"/>
        </w:rPr>
        <w:t>the</w:t>
      </w:r>
      <w:r w:rsidR="00596630" w:rsidRPr="000B6DE8">
        <w:rPr>
          <w:lang w:val="en-US"/>
        </w:rPr>
        <w:t xml:space="preserve"> standard one in scientific publishing, which </w:t>
      </w:r>
      <w:r w:rsidR="001959E6">
        <w:rPr>
          <w:lang w:val="en-US"/>
        </w:rPr>
        <w:t xml:space="preserve">typically </w:t>
      </w:r>
      <w:r w:rsidR="00596630" w:rsidRPr="000B6DE8">
        <w:rPr>
          <w:lang w:val="en-US"/>
        </w:rPr>
        <w:t>includes the following sections</w:t>
      </w:r>
      <w:r w:rsidR="00596630">
        <w:rPr>
          <w:lang w:val="en-US"/>
        </w:rPr>
        <w:t xml:space="preserve"> (you need not use the same titles</w:t>
      </w:r>
      <w:r w:rsidR="009A3AFA">
        <w:rPr>
          <w:lang w:val="en-US"/>
        </w:rPr>
        <w:t>,</w:t>
      </w:r>
      <w:r w:rsidR="00596630">
        <w:rPr>
          <w:lang w:val="en-US"/>
        </w:rPr>
        <w:t xml:space="preserve"> though)</w:t>
      </w:r>
      <w:r w:rsidR="00596630" w:rsidRPr="000B6DE8">
        <w:rPr>
          <w:lang w:val="en-US"/>
        </w:rPr>
        <w:t xml:space="preserve">: 1. Introduction, 2. Methodology, 3. Results, 4. Discussion, and 5. Conclusion. </w:t>
      </w:r>
    </w:p>
    <w:p w14:paraId="04DB188D" w14:textId="13301C3A" w:rsidR="007C28AF" w:rsidRDefault="00596630" w:rsidP="00682AE2">
      <w:pPr>
        <w:pStyle w:val="MainText"/>
        <w:widowControl w:val="0"/>
        <w:ind w:firstLine="227"/>
        <w:jc w:val="both"/>
        <w:rPr>
          <w:lang w:val="en-US"/>
        </w:rPr>
      </w:pPr>
      <w:r>
        <w:rPr>
          <w:lang w:val="en-US"/>
        </w:rPr>
        <w:t xml:space="preserve">The manuscript should </w:t>
      </w:r>
      <w:r w:rsidR="00AE1ABB">
        <w:rPr>
          <w:lang w:val="en-US"/>
        </w:rPr>
        <w:t>contain</w:t>
      </w:r>
      <w:r>
        <w:rPr>
          <w:lang w:val="en-US"/>
        </w:rPr>
        <w:t xml:space="preserve"> 6000–8000 words of body text (i.e.</w:t>
      </w:r>
      <w:r w:rsidR="001959E6">
        <w:rPr>
          <w:lang w:val="en-US"/>
        </w:rPr>
        <w:t>,</w:t>
      </w:r>
      <w:r>
        <w:rPr>
          <w:lang w:val="en-US"/>
        </w:rPr>
        <w:t xml:space="preserve"> excluding abstract and references</w:t>
      </w:r>
      <w:r w:rsidR="00AE1ABB">
        <w:rPr>
          <w:lang w:val="en-US"/>
        </w:rPr>
        <w:t>)</w:t>
      </w:r>
      <w:r>
        <w:rPr>
          <w:lang w:val="en-US"/>
        </w:rPr>
        <w:t xml:space="preserve">. Keep in mind that </w:t>
      </w:r>
      <w:r w:rsidR="00881F66">
        <w:rPr>
          <w:rFonts w:eastAsiaTheme="minorEastAsia" w:hint="eastAsia"/>
          <w:b/>
          <w:bCs w:val="0"/>
          <w:i/>
          <w:iCs/>
          <w:lang w:val="en-US" w:eastAsia="zh-CN"/>
        </w:rPr>
        <w:t>IJAAA</w:t>
      </w:r>
      <w:r>
        <w:rPr>
          <w:lang w:val="en-US"/>
        </w:rPr>
        <w:t xml:space="preserve"> is a broad-scoped journal, addressing a wider readership, hence make your paper </w:t>
      </w:r>
      <w:r w:rsidR="00AE1ABB">
        <w:rPr>
          <w:lang w:val="en-US"/>
        </w:rPr>
        <w:t>comprehensible</w:t>
      </w:r>
      <w:r>
        <w:rPr>
          <w:lang w:val="en-US"/>
        </w:rPr>
        <w:t xml:space="preserve"> by providing a suitable introduction to the topic of your research along with giving a proper comparison to the related work.</w:t>
      </w:r>
      <w:r w:rsidR="007C28AF">
        <w:rPr>
          <w:lang w:val="en-US"/>
        </w:rPr>
        <w:t xml:space="preserve"> </w:t>
      </w:r>
    </w:p>
    <w:p w14:paraId="72FE13D6" w14:textId="77777777" w:rsidR="00DD02EC" w:rsidRPr="003B24ED" w:rsidRDefault="00DD02EC" w:rsidP="00DC4106">
      <w:pPr>
        <w:pStyle w:val="2"/>
        <w:widowControl w:val="0"/>
        <w:rPr>
          <w:color w:val="00208B"/>
          <w:lang w:val="en-US"/>
        </w:rPr>
      </w:pPr>
      <w:r w:rsidRPr="003B24ED">
        <w:rPr>
          <w:color w:val="00208B"/>
          <w:lang w:val="en-US"/>
        </w:rPr>
        <w:lastRenderedPageBreak/>
        <w:t xml:space="preserve">1.1. Subsection </w:t>
      </w:r>
      <w:r w:rsidR="000B6DE8" w:rsidRPr="003B24ED">
        <w:rPr>
          <w:color w:val="00208B"/>
          <w:lang w:val="en-US"/>
        </w:rPr>
        <w:t>title</w:t>
      </w:r>
    </w:p>
    <w:p w14:paraId="184BF49A" w14:textId="77777777" w:rsidR="00DD02EC" w:rsidRDefault="00596630" w:rsidP="00682AE2">
      <w:pPr>
        <w:pStyle w:val="MainText"/>
        <w:widowControl w:val="0"/>
        <w:ind w:firstLine="227"/>
        <w:jc w:val="both"/>
        <w:rPr>
          <w:lang w:val="en-US"/>
        </w:rPr>
      </w:pPr>
      <w:r w:rsidRPr="000B6DE8">
        <w:rPr>
          <w:lang w:val="en-US"/>
        </w:rPr>
        <w:t xml:space="preserve">There may be three levels of headings, used by selecting style Heading 1, Heading 2 or Heading 3. </w:t>
      </w:r>
      <w:r>
        <w:rPr>
          <w:lang w:val="en-US"/>
        </w:rPr>
        <w:t>For capitalization, u</w:t>
      </w:r>
      <w:r w:rsidRPr="00420730">
        <w:rPr>
          <w:lang w:val="en-US"/>
        </w:rPr>
        <w:t>se initial capitals in chapter titles and headings, with the exception of prepositions</w:t>
      </w:r>
      <w:r>
        <w:rPr>
          <w:lang w:val="en-US"/>
        </w:rPr>
        <w:t xml:space="preserve"> and</w:t>
      </w:r>
      <w:r w:rsidRPr="00420730">
        <w:rPr>
          <w:lang w:val="en-US"/>
        </w:rPr>
        <w:t xml:space="preserve"> articles </w:t>
      </w:r>
      <w:r>
        <w:rPr>
          <w:lang w:val="en-US"/>
        </w:rPr>
        <w:t>(e.g.</w:t>
      </w:r>
      <w:r w:rsidR="001959E6">
        <w:rPr>
          <w:lang w:val="en-US"/>
        </w:rPr>
        <w:t>,</w:t>
      </w:r>
      <w:r>
        <w:rPr>
          <w:lang w:val="en-US"/>
        </w:rPr>
        <w:t xml:space="preserve"> </w:t>
      </w:r>
      <w:r w:rsidR="00AE1ABB">
        <w:rPr>
          <w:lang w:val="en-US"/>
        </w:rPr>
        <w:t>"</w:t>
      </w:r>
      <w:r w:rsidRPr="00420730">
        <w:rPr>
          <w:lang w:val="en-US"/>
        </w:rPr>
        <w:t>the</w:t>
      </w:r>
      <w:r w:rsidR="00AE1ABB">
        <w:rPr>
          <w:lang w:val="en-US"/>
        </w:rPr>
        <w:t>"</w:t>
      </w:r>
      <w:r w:rsidRPr="00420730">
        <w:rPr>
          <w:lang w:val="en-US"/>
        </w:rPr>
        <w:t xml:space="preserve">, </w:t>
      </w:r>
      <w:r w:rsidR="00AE1ABB">
        <w:rPr>
          <w:lang w:val="en-US"/>
        </w:rPr>
        <w:t>"</w:t>
      </w:r>
      <w:r>
        <w:rPr>
          <w:lang w:val="en-US"/>
        </w:rPr>
        <w:t>and</w:t>
      </w:r>
      <w:r w:rsidR="00AE1ABB">
        <w:rPr>
          <w:lang w:val="en-US"/>
        </w:rPr>
        <w:t>"</w:t>
      </w:r>
      <w:r>
        <w:rPr>
          <w:lang w:val="en-US"/>
        </w:rPr>
        <w:t>).</w:t>
      </w:r>
      <w:r w:rsidR="00DD02EC" w:rsidRPr="000B6DE8">
        <w:rPr>
          <w:lang w:val="en-US"/>
        </w:rPr>
        <w:t xml:space="preserve"> </w:t>
      </w:r>
    </w:p>
    <w:p w14:paraId="34F3752A" w14:textId="77777777" w:rsidR="000B6DE8" w:rsidRPr="003B24ED" w:rsidRDefault="000B6DE8" w:rsidP="00DC4106">
      <w:pPr>
        <w:pStyle w:val="3"/>
        <w:widowControl w:val="0"/>
        <w:rPr>
          <w:color w:val="00208B"/>
          <w:lang w:val="en-US"/>
        </w:rPr>
      </w:pPr>
      <w:r w:rsidRPr="003B24ED">
        <w:rPr>
          <w:color w:val="00208B"/>
          <w:lang w:val="en-US"/>
        </w:rPr>
        <w:t>1.1.1. Subsubsection title</w:t>
      </w:r>
    </w:p>
    <w:p w14:paraId="7AE28F17" w14:textId="77777777" w:rsidR="00596630" w:rsidRDefault="00596630" w:rsidP="00682AE2">
      <w:pPr>
        <w:pStyle w:val="MainText"/>
        <w:widowControl w:val="0"/>
        <w:ind w:firstLine="227"/>
        <w:jc w:val="both"/>
        <w:rPr>
          <w:lang w:val="en-US"/>
        </w:rPr>
      </w:pPr>
      <w:r>
        <w:rPr>
          <w:lang w:val="en-US"/>
        </w:rPr>
        <w:t xml:space="preserve">When enumeration is needed, Authors are directed to use bulleted (full round bullets </w:t>
      </w:r>
      <w:r w:rsidR="00AE1ABB">
        <w:rPr>
          <w:lang w:val="en-US"/>
        </w:rPr>
        <w:t>"</w:t>
      </w:r>
      <w:r>
        <w:rPr>
          <w:lang w:val="en-US"/>
        </w:rPr>
        <w:sym w:font="Symbol" w:char="F0B7"/>
      </w:r>
      <w:r w:rsidR="00AE1ABB">
        <w:rPr>
          <w:lang w:val="en-US"/>
        </w:rPr>
        <w:t>"</w:t>
      </w:r>
      <w:r>
        <w:rPr>
          <w:lang w:val="en-US"/>
        </w:rPr>
        <w:t>) lists. Only if the items ranking or ordering has some meaning (e.g.</w:t>
      </w:r>
      <w:r w:rsidR="001959E6">
        <w:rPr>
          <w:lang w:val="en-US"/>
        </w:rPr>
        <w:t>,</w:t>
      </w:r>
      <w:r>
        <w:rPr>
          <w:lang w:val="en-US"/>
        </w:rPr>
        <w:t xml:space="preserve"> as in enumerating the steps of an algorithm), the numbered lists </w:t>
      </w:r>
      <w:r w:rsidR="00AE1ABB">
        <w:rPr>
          <w:lang w:val="en-US"/>
        </w:rPr>
        <w:t>c</w:t>
      </w:r>
      <w:r>
        <w:rPr>
          <w:lang w:val="en-US"/>
        </w:rPr>
        <w:t xml:space="preserve">ould be used. </w:t>
      </w:r>
    </w:p>
    <w:p w14:paraId="4F35E083" w14:textId="77777777" w:rsidR="00682AE2" w:rsidRDefault="000603AB" w:rsidP="00682AE2">
      <w:pPr>
        <w:pStyle w:val="MainText"/>
        <w:widowControl w:val="0"/>
        <w:ind w:firstLine="227"/>
        <w:jc w:val="both"/>
        <w:rPr>
          <w:rFonts w:eastAsiaTheme="minorEastAsia"/>
          <w:lang w:val="en-US" w:eastAsia="zh-CN"/>
        </w:rPr>
      </w:pPr>
      <w:r>
        <w:rPr>
          <w:lang w:val="en-US"/>
        </w:rPr>
        <w:t>An example of unnumbered list:</w:t>
      </w:r>
    </w:p>
    <w:p w14:paraId="6A0597B1" w14:textId="77777777" w:rsidR="00682AE2" w:rsidRPr="00682AE2" w:rsidRDefault="00CB597B" w:rsidP="00FD591F">
      <w:pPr>
        <w:pStyle w:val="MainText"/>
        <w:widowControl w:val="0"/>
        <w:numPr>
          <w:ilvl w:val="0"/>
          <w:numId w:val="6"/>
        </w:numPr>
        <w:jc w:val="both"/>
      </w:pPr>
      <w:r>
        <w:t>The s</w:t>
      </w:r>
      <w:r w:rsidR="00596630">
        <w:t>tarting word of the paragraph (</w:t>
      </w:r>
      <w:r w:rsidR="00AE1ABB">
        <w:t>"</w:t>
      </w:r>
      <w:r>
        <w:t>The</w:t>
      </w:r>
      <w:r w:rsidR="00AE1ABB">
        <w:t>"</w:t>
      </w:r>
      <w:r w:rsidR="00596630">
        <w:t xml:space="preserve"> in this case) should be written with the capital letter</w:t>
      </w:r>
      <w:r w:rsidR="00860AC3">
        <w:t>.</w:t>
      </w:r>
    </w:p>
    <w:p w14:paraId="511E70BA" w14:textId="77777777" w:rsidR="00682AE2" w:rsidRPr="00682AE2" w:rsidRDefault="00EA234A" w:rsidP="00B059EE">
      <w:pPr>
        <w:pStyle w:val="MainText"/>
        <w:widowControl w:val="0"/>
        <w:numPr>
          <w:ilvl w:val="0"/>
          <w:numId w:val="6"/>
        </w:numPr>
        <w:jc w:val="both"/>
      </w:pPr>
      <w:r>
        <w:t>This is an additional list item</w:t>
      </w:r>
      <w:r w:rsidR="00860AC3">
        <w:t>.</w:t>
      </w:r>
    </w:p>
    <w:p w14:paraId="47361BB8" w14:textId="2FA11138" w:rsidR="00EA234A" w:rsidRDefault="00596630" w:rsidP="00B059EE">
      <w:pPr>
        <w:pStyle w:val="MainText"/>
        <w:widowControl w:val="0"/>
        <w:numPr>
          <w:ilvl w:val="0"/>
          <w:numId w:val="6"/>
        </w:numPr>
        <w:jc w:val="both"/>
      </w:pPr>
      <w:r>
        <w:t>The final item of the list should be finished with a full stop.</w:t>
      </w:r>
    </w:p>
    <w:p w14:paraId="2F4E3A86" w14:textId="77777777" w:rsidR="00682AE2" w:rsidRDefault="00596630" w:rsidP="00682AE2">
      <w:pPr>
        <w:pStyle w:val="MainText"/>
        <w:widowControl w:val="0"/>
        <w:ind w:firstLine="227"/>
        <w:jc w:val="both"/>
        <w:rPr>
          <w:rFonts w:eastAsiaTheme="minorEastAsia"/>
          <w:lang w:val="en-US" w:eastAsia="zh-CN"/>
        </w:rPr>
      </w:pPr>
      <w:r w:rsidRPr="00365519">
        <w:rPr>
          <w:lang w:val="en-US"/>
        </w:rPr>
        <w:t>This is an example of a numbered list, which should be used only if the ranking or ordering has some meaning:</w:t>
      </w:r>
    </w:p>
    <w:p w14:paraId="57050EA2" w14:textId="77777777" w:rsidR="00682AE2" w:rsidRDefault="00682AE2" w:rsidP="00682AE2">
      <w:pPr>
        <w:pStyle w:val="MainText"/>
        <w:widowControl w:val="0"/>
        <w:ind w:firstLine="227"/>
        <w:jc w:val="both"/>
        <w:rPr>
          <w:rFonts w:eastAsiaTheme="minorEastAsia"/>
          <w:lang w:eastAsia="zh-CN"/>
        </w:rPr>
      </w:pPr>
      <w:r>
        <w:rPr>
          <w:rFonts w:eastAsiaTheme="minorEastAsia" w:hint="eastAsia"/>
          <w:lang w:val="en-US" w:eastAsia="zh-CN"/>
        </w:rPr>
        <w:t xml:space="preserve">(1) </w:t>
      </w:r>
      <w:r w:rsidR="00EA234A">
        <w:t xml:space="preserve">Lexical </w:t>
      </w:r>
      <w:r w:rsidR="00EA234A" w:rsidRPr="00546DD0">
        <w:rPr>
          <w:lang w:val="en-US"/>
        </w:rPr>
        <w:t>analysis</w:t>
      </w:r>
      <w:r w:rsidR="00CB597B">
        <w:t>.</w:t>
      </w:r>
    </w:p>
    <w:p w14:paraId="5E50A730" w14:textId="77777777" w:rsidR="00682AE2" w:rsidRDefault="00682AE2" w:rsidP="00682AE2">
      <w:pPr>
        <w:pStyle w:val="MainText"/>
        <w:widowControl w:val="0"/>
        <w:ind w:firstLine="227"/>
        <w:jc w:val="both"/>
        <w:rPr>
          <w:rFonts w:eastAsiaTheme="minorEastAsia"/>
          <w:lang w:eastAsia="zh-CN"/>
        </w:rPr>
      </w:pPr>
      <w:r>
        <w:rPr>
          <w:rFonts w:eastAsiaTheme="minorEastAsia" w:hint="eastAsia"/>
          <w:lang w:eastAsia="zh-CN"/>
        </w:rPr>
        <w:t xml:space="preserve">(2) </w:t>
      </w:r>
      <w:r w:rsidR="00EA234A">
        <w:t>Syntax analysis</w:t>
      </w:r>
      <w:r w:rsidR="00CB597B">
        <w:t>.</w:t>
      </w:r>
    </w:p>
    <w:p w14:paraId="7F64E592" w14:textId="360255B3" w:rsidR="00EA234A" w:rsidRDefault="00682AE2" w:rsidP="00682AE2">
      <w:pPr>
        <w:pStyle w:val="MainText"/>
        <w:widowControl w:val="0"/>
        <w:ind w:firstLine="227"/>
        <w:jc w:val="both"/>
      </w:pPr>
      <w:r>
        <w:rPr>
          <w:rFonts w:eastAsiaTheme="minorEastAsia" w:hint="eastAsia"/>
          <w:lang w:eastAsia="zh-CN"/>
        </w:rPr>
        <w:t xml:space="preserve">(3) </w:t>
      </w:r>
      <w:r w:rsidR="00EA234A">
        <w:t>Semantic</w:t>
      </w:r>
      <w:r w:rsidR="00596630">
        <w:t xml:space="preserve"> </w:t>
      </w:r>
      <w:r w:rsidR="00596630" w:rsidRPr="00546DD0">
        <w:rPr>
          <w:lang w:val="en-US"/>
        </w:rPr>
        <w:t>analysis</w:t>
      </w:r>
      <w:r w:rsidR="00596630">
        <w:t>.</w:t>
      </w:r>
    </w:p>
    <w:p w14:paraId="5CC80D85" w14:textId="77777777" w:rsidR="000603AB" w:rsidRPr="003B24ED" w:rsidRDefault="000603AB" w:rsidP="002F7BB9">
      <w:pPr>
        <w:pStyle w:val="1"/>
        <w:widowControl w:val="0"/>
        <w:spacing w:before="240"/>
        <w:rPr>
          <w:color w:val="00208B"/>
          <w:lang w:val="en-US"/>
        </w:rPr>
      </w:pPr>
      <w:r w:rsidRPr="003B24ED">
        <w:rPr>
          <w:color w:val="00208B"/>
          <w:lang w:val="en-US"/>
        </w:rPr>
        <w:t>2. Methodology</w:t>
      </w:r>
    </w:p>
    <w:p w14:paraId="01BB8E59" w14:textId="37145C9E" w:rsidR="00DD02EC" w:rsidRDefault="00596630" w:rsidP="00682AE2">
      <w:pPr>
        <w:pStyle w:val="MainText"/>
        <w:widowControl w:val="0"/>
        <w:ind w:firstLine="227"/>
        <w:jc w:val="both"/>
        <w:rPr>
          <w:lang w:val="en-US"/>
        </w:rPr>
      </w:pPr>
      <w:r>
        <w:rPr>
          <w:lang w:val="en-US"/>
        </w:rPr>
        <w:t>The formulas in the text should be written using the Equation editor as found in Word 2003/2007 or later version. e.g.</w:t>
      </w:r>
      <w:r w:rsidR="001959E6">
        <w:rPr>
          <w:lang w:val="en-US"/>
        </w:rPr>
        <w:t>,</w:t>
      </w:r>
      <w:r w:rsidR="000B6DE8">
        <w:rPr>
          <w:lang w:val="en-US"/>
        </w:rPr>
        <w:t xml:space="preserve"> </w:t>
      </w:r>
    </w:p>
    <w:p w14:paraId="13509672" w14:textId="47C3E784" w:rsidR="00EA234A" w:rsidRDefault="00812D20" w:rsidP="00832775">
      <w:pPr>
        <w:pStyle w:val="MainText"/>
        <w:widowControl w:val="0"/>
        <w:jc w:val="center"/>
        <w:rPr>
          <w:lang w:val="en-US"/>
        </w:rPr>
      </w:pPr>
      <m:oMathPara>
        <m:oMath>
          <m:r>
            <w:rPr>
              <w:rFonts w:ascii="Cambria Math" w:hAnsi="Cambria Math"/>
              <w:lang w:val="en-US"/>
            </w:rPr>
            <m:t>O=</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n</m:t>
                  </m:r>
                </m:sub>
              </m:sSub>
            </m:e>
          </m:d>
        </m:oMath>
      </m:oMathPara>
    </w:p>
    <w:p w14:paraId="15A84A0B" w14:textId="77777777" w:rsidR="00596630" w:rsidRDefault="00596630" w:rsidP="00682AE2">
      <w:pPr>
        <w:pStyle w:val="MainText"/>
        <w:widowControl w:val="0"/>
        <w:ind w:firstLine="227"/>
        <w:jc w:val="both"/>
        <w:rPr>
          <w:lang w:val="en-US"/>
        </w:rPr>
      </w:pPr>
      <w:r>
        <w:rPr>
          <w:lang w:val="en-US"/>
        </w:rPr>
        <w:t xml:space="preserve">The references should be cited in the order of appearance in the text, using numbers in square brackets [1]. If mentioning authors of a cited work in the text, you should use the following style: </w:t>
      </w:r>
    </w:p>
    <w:p w14:paraId="742D3C12" w14:textId="77777777" w:rsidR="00596630" w:rsidRDefault="00596630" w:rsidP="00546DD0">
      <w:pPr>
        <w:pStyle w:val="MainText"/>
        <w:widowControl w:val="0"/>
        <w:numPr>
          <w:ilvl w:val="0"/>
          <w:numId w:val="4"/>
        </w:numPr>
        <w:jc w:val="both"/>
        <w:rPr>
          <w:lang w:val="en-US"/>
        </w:rPr>
      </w:pPr>
      <w:r>
        <w:rPr>
          <w:lang w:val="en-US"/>
        </w:rPr>
        <w:t>Beckett [2] if the author is the sole author of the work</w:t>
      </w:r>
      <w:r w:rsidR="00CB597B">
        <w:rPr>
          <w:lang w:val="en-US"/>
        </w:rPr>
        <w:t>.</w:t>
      </w:r>
      <w:r>
        <w:rPr>
          <w:lang w:val="en-US"/>
        </w:rPr>
        <w:t xml:space="preserve"> </w:t>
      </w:r>
    </w:p>
    <w:p w14:paraId="06666199" w14:textId="77777777" w:rsidR="00596630" w:rsidRDefault="00596630" w:rsidP="00546DD0">
      <w:pPr>
        <w:pStyle w:val="MainText"/>
        <w:widowControl w:val="0"/>
        <w:numPr>
          <w:ilvl w:val="0"/>
          <w:numId w:val="4"/>
        </w:numPr>
        <w:jc w:val="both"/>
        <w:rPr>
          <w:lang w:val="en-US"/>
        </w:rPr>
      </w:pPr>
      <w:r>
        <w:rPr>
          <w:lang w:val="en-US"/>
        </w:rPr>
        <w:t>Goldberger and Ivanov [3] if there are two authors of the work</w:t>
      </w:r>
      <w:r w:rsidR="00CB597B">
        <w:rPr>
          <w:lang w:val="en-US"/>
        </w:rPr>
        <w:t>.</w:t>
      </w:r>
      <w:r>
        <w:rPr>
          <w:lang w:val="en-US"/>
        </w:rPr>
        <w:t xml:space="preserve"> </w:t>
      </w:r>
    </w:p>
    <w:p w14:paraId="20BAE328" w14:textId="77777777" w:rsidR="00AD3CCF" w:rsidRPr="00596630" w:rsidRDefault="00596630" w:rsidP="00546DD0">
      <w:pPr>
        <w:pStyle w:val="MainText"/>
        <w:widowControl w:val="0"/>
        <w:numPr>
          <w:ilvl w:val="0"/>
          <w:numId w:val="4"/>
        </w:numPr>
        <w:jc w:val="both"/>
        <w:rPr>
          <w:lang w:val="en-US"/>
        </w:rPr>
      </w:pPr>
      <w:r w:rsidRPr="00596630">
        <w:rPr>
          <w:lang w:val="en-US"/>
        </w:rPr>
        <w:t xml:space="preserve">Teich </w:t>
      </w:r>
      <w:r w:rsidRPr="00546DD0">
        <w:rPr>
          <w:lang w:val="en-US"/>
        </w:rPr>
        <w:t>et al.</w:t>
      </w:r>
      <w:r w:rsidRPr="00596630">
        <w:rPr>
          <w:lang w:val="en-US"/>
        </w:rPr>
        <w:t xml:space="preserve"> [4] if the work has three or more authors.</w:t>
      </w:r>
      <w:r w:rsidR="00AD3CCF" w:rsidRPr="00596630">
        <w:rPr>
          <w:lang w:val="en-US"/>
        </w:rPr>
        <w:t xml:space="preserve"> </w:t>
      </w:r>
    </w:p>
    <w:p w14:paraId="3CA92E54" w14:textId="77777777" w:rsidR="00A04C35" w:rsidRPr="003B24ED" w:rsidRDefault="00422272" w:rsidP="002F7BB9">
      <w:pPr>
        <w:pStyle w:val="1"/>
        <w:widowControl w:val="0"/>
        <w:spacing w:before="240"/>
        <w:rPr>
          <w:color w:val="00208B"/>
          <w:lang w:val="en-US"/>
        </w:rPr>
      </w:pPr>
      <w:r w:rsidRPr="003B24ED">
        <w:rPr>
          <w:color w:val="00208B"/>
          <w:lang w:val="en-US"/>
        </w:rPr>
        <w:t>3. Results</w:t>
      </w:r>
      <w:r w:rsidR="00AD3CCF" w:rsidRPr="003B24ED">
        <w:rPr>
          <w:color w:val="00208B"/>
          <w:lang w:val="en-US"/>
        </w:rPr>
        <w:t xml:space="preserve">  </w:t>
      </w:r>
      <w:r w:rsidR="00402710" w:rsidRPr="003B24ED">
        <w:rPr>
          <w:color w:val="00208B"/>
          <w:lang w:val="en-US"/>
        </w:rPr>
        <w:t xml:space="preserve"> </w:t>
      </w:r>
    </w:p>
    <w:p w14:paraId="41631A37" w14:textId="77777777" w:rsidR="00596630" w:rsidRDefault="00596630" w:rsidP="00682AE2">
      <w:pPr>
        <w:pStyle w:val="MainText"/>
        <w:widowControl w:val="0"/>
        <w:ind w:firstLine="227"/>
        <w:jc w:val="both"/>
        <w:rPr>
          <w:lang w:val="en-US"/>
        </w:rPr>
      </w:pPr>
      <w:r>
        <w:rPr>
          <w:lang w:val="en-US"/>
        </w:rPr>
        <w:t xml:space="preserve">The manuscript needs to have some novel contributions in terms of research results. Review </w:t>
      </w:r>
      <w:r>
        <w:rPr>
          <w:lang w:val="en-US"/>
        </w:rPr>
        <w:lastRenderedPageBreak/>
        <w:t xml:space="preserve">papers (surveys) will be considered only if the authors have significantly contributed to the field of the review/survey. </w:t>
      </w:r>
    </w:p>
    <w:p w14:paraId="11F197AF" w14:textId="77777777" w:rsidR="00596630" w:rsidRDefault="00596630" w:rsidP="00682AE2">
      <w:pPr>
        <w:pStyle w:val="MainText"/>
        <w:widowControl w:val="0"/>
        <w:ind w:firstLine="227"/>
        <w:jc w:val="both"/>
        <w:rPr>
          <w:rFonts w:eastAsiaTheme="minorEastAsia"/>
          <w:lang w:val="en-US" w:eastAsia="zh-CN"/>
        </w:rPr>
      </w:pPr>
      <w:r>
        <w:rPr>
          <w:lang w:val="en-US"/>
        </w:rPr>
        <w:t>Figures may be represented only in grayscale (color is not supported). The Authors are requested to ensure that the figures are of appropriate quality (600 dpi or more) and that all of their content is readable in grayscale. Figures should be placed into the manuscript text near the place in which they are referred (the references denoted as e.g.</w:t>
      </w:r>
      <w:r w:rsidR="00255272">
        <w:rPr>
          <w:lang w:val="en-US"/>
        </w:rPr>
        <w:t>,</w:t>
      </w:r>
      <w:r>
        <w:rPr>
          <w:lang w:val="en-US"/>
        </w:rPr>
        <w:t xml:space="preserve"> "Figure 1"), and need to be followed by a suitable caption, e.g.</w:t>
      </w:r>
      <w:r w:rsidR="00255272">
        <w:rPr>
          <w:lang w:val="en-US"/>
        </w:rPr>
        <w:t>,</w:t>
      </w:r>
      <w:r>
        <w:rPr>
          <w:lang w:val="en-US"/>
        </w:rPr>
        <w:t xml:space="preserve"> "Figure 1. Description." </w:t>
      </w:r>
      <w:r w:rsidR="001959E6">
        <w:rPr>
          <w:lang w:val="en-US"/>
        </w:rPr>
        <w:t>An example is provided in Figure 1.</w:t>
      </w:r>
    </w:p>
    <w:p w14:paraId="4358B778" w14:textId="77777777" w:rsidR="00546DD0" w:rsidRDefault="00546DD0" w:rsidP="00546DD0">
      <w:pPr>
        <w:pStyle w:val="MainText"/>
        <w:widowControl w:val="0"/>
        <w:jc w:val="center"/>
        <w:rPr>
          <w:lang w:val="en-US"/>
        </w:rPr>
      </w:pPr>
      <w:r w:rsidRPr="001959E6">
        <w:rPr>
          <w:noProof/>
          <w:lang w:val="en-US"/>
        </w:rPr>
        <w:drawing>
          <wp:inline distT="0" distB="0" distL="0" distR="0" wp14:anchorId="703EB4AD" wp14:editId="30A64B22">
            <wp:extent cx="2739761" cy="1856096"/>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1819" cy="1864265"/>
                    </a:xfrm>
                    <a:prstGeom prst="rect">
                      <a:avLst/>
                    </a:prstGeom>
                    <a:noFill/>
                    <a:ln>
                      <a:noFill/>
                    </a:ln>
                  </pic:spPr>
                </pic:pic>
              </a:graphicData>
            </a:graphic>
          </wp:inline>
        </w:drawing>
      </w:r>
    </w:p>
    <w:p w14:paraId="3D8346C4" w14:textId="77777777" w:rsidR="00546DD0" w:rsidRDefault="00546DD0" w:rsidP="00546DD0">
      <w:pPr>
        <w:pStyle w:val="Figurecaption"/>
        <w:widowControl w:val="0"/>
        <w:jc w:val="center"/>
      </w:pPr>
      <w:r w:rsidRPr="00DC4106">
        <w:rPr>
          <w:iCs/>
        </w:rPr>
        <w:t>Figure 1</w:t>
      </w:r>
      <w:r w:rsidRPr="001959E6">
        <w:rPr>
          <w:i/>
        </w:rPr>
        <w:t>.</w:t>
      </w:r>
      <w:r>
        <w:t xml:space="preserve"> An example figure.</w:t>
      </w:r>
    </w:p>
    <w:p w14:paraId="7C54D708" w14:textId="27C258B8" w:rsidR="007C28AF" w:rsidRDefault="007C28AF" w:rsidP="00682AE2">
      <w:pPr>
        <w:pStyle w:val="MainText"/>
        <w:widowControl w:val="0"/>
        <w:ind w:firstLine="227"/>
        <w:jc w:val="both"/>
        <w:rPr>
          <w:lang w:val="en-US"/>
        </w:rPr>
      </w:pPr>
      <w:r>
        <w:rPr>
          <w:lang w:val="en-US"/>
        </w:rPr>
        <w:t>An algorithm may be listed either as a figure or as an algorithm, in both cases using the figure caption style below the algorithm, and enumerated consecutively. We suggest the Authors to use an accepted format for writing algorithms (e.g., EBNF or pseudo-code), so that the respective steps and algorithm flow are clearly recognizable. Use pretty</w:t>
      </w:r>
      <w:r w:rsidR="00365519" w:rsidRPr="00682AE2">
        <w:rPr>
          <w:rFonts w:hint="eastAsia"/>
          <w:lang w:val="en-US"/>
        </w:rPr>
        <w:t xml:space="preserve"> </w:t>
      </w:r>
      <w:r>
        <w:rPr>
          <w:lang w:val="en-US"/>
        </w:rPr>
        <w:t>printing based on indentation. An example algorithm is shown in Algorithm 1.</w:t>
      </w:r>
    </w:p>
    <w:p w14:paraId="072C37E9" w14:textId="77777777" w:rsidR="00D42508" w:rsidRDefault="00D42508" w:rsidP="00BE6289">
      <w:pPr>
        <w:pStyle w:val="MainText"/>
        <w:widowControl w:val="0"/>
        <w:pBdr>
          <w:top w:val="single" w:sz="4" w:space="1" w:color="auto"/>
        </w:pBdr>
        <w:spacing w:line="240" w:lineRule="auto"/>
        <w:ind w:firstLine="227"/>
        <w:rPr>
          <w:vertAlign w:val="subscript"/>
        </w:rPr>
      </w:pPr>
      <w:r>
        <w:t>Step 1. For each data concept C</w:t>
      </w:r>
      <w:r>
        <w:rPr>
          <w:vertAlign w:val="subscript"/>
        </w:rPr>
        <w:t>i,</w:t>
      </w:r>
      <w:r>
        <w:t xml:space="preserve"> i: = 1. . n</w:t>
      </w:r>
    </w:p>
    <w:p w14:paraId="4669947A" w14:textId="77777777" w:rsidR="00D42508" w:rsidRDefault="00D42508" w:rsidP="00BE6289">
      <w:pPr>
        <w:pStyle w:val="MainText"/>
        <w:widowControl w:val="0"/>
        <w:spacing w:line="240" w:lineRule="auto"/>
        <w:ind w:firstLine="227"/>
      </w:pPr>
      <w:r>
        <w:rPr>
          <w:vertAlign w:val="subscript"/>
        </w:rPr>
        <w:t xml:space="preserve">                          </w:t>
      </w:r>
      <w:r>
        <w:t xml:space="preserve"> For each data concept C</w:t>
      </w:r>
      <w:r>
        <w:rPr>
          <w:vertAlign w:val="subscript"/>
        </w:rPr>
        <w:t>j</w:t>
      </w:r>
      <w:r>
        <w:t>, j: = 1. . n</w:t>
      </w:r>
    </w:p>
    <w:p w14:paraId="5B71D3F3" w14:textId="7775935C" w:rsidR="00D42508" w:rsidRDefault="00D42508" w:rsidP="00BE6289">
      <w:pPr>
        <w:pStyle w:val="MainText"/>
        <w:widowControl w:val="0"/>
        <w:spacing w:line="240" w:lineRule="auto"/>
        <w:ind w:firstLine="227"/>
        <w:rPr>
          <w:color w:val="000000"/>
          <w:shd w:val="clear" w:color="auto" w:fill="FFFFFF"/>
        </w:rPr>
      </w:pPr>
      <w:r>
        <w:t xml:space="preserve">                          Calculate </w:t>
      </w:r>
      <m:oMath>
        <m:r>
          <w:rPr>
            <w:rFonts w:ascii="Cambria Math" w:hAnsi="Cambria Math"/>
            <w:color w:val="000000"/>
            <w:sz w:val="20"/>
            <w:shd w:val="clear" w:color="auto" w:fill="FFFFFF"/>
          </w:rPr>
          <m:t xml:space="preserve"> </m:t>
        </m:r>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ED</m:t>
            </m:r>
          </m:e>
          <m:sub>
            <m:r>
              <m:rPr>
                <m:sty m:val="p"/>
              </m:rPr>
              <w:rPr>
                <w:rFonts w:ascii="Cambria Math" w:hAnsi="Cambria Math"/>
                <w:color w:val="000000"/>
                <w:sz w:val="20"/>
                <w:shd w:val="clear" w:color="auto" w:fill="FFFFFF"/>
              </w:rPr>
              <m:t>ij</m:t>
            </m:r>
          </m:sub>
        </m:sSub>
        <m:r>
          <m:rPr>
            <m:sty m:val="p"/>
          </m:rPr>
          <w:rPr>
            <w:rFonts w:ascii="Cambria Math" w:hAnsi="Cambria Math"/>
            <w:color w:val="000000"/>
            <w:sz w:val="20"/>
            <w:shd w:val="clear" w:color="auto" w:fill="FFFFFF"/>
          </w:rPr>
          <m:t>:=dist</m:t>
        </m:r>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r>
          <w:rPr>
            <w:rFonts w:ascii="Cambria Math" w:hAnsi="Cambria Math"/>
            <w:color w:val="000000"/>
            <w:sz w:val="20"/>
            <w:shd w:val="clear" w:color="auto" w:fill="FFFFFF"/>
          </w:rPr>
          <m:t xml:space="preserve"> </m:t>
        </m:r>
      </m:oMath>
      <w:r>
        <w:rPr>
          <w:color w:val="000000"/>
          <w:shd w:val="clear" w:color="auto" w:fill="FFFFFF"/>
        </w:rPr>
        <w:t>where</w:t>
      </w:r>
      <m:oMath>
        <m:r>
          <w:rPr>
            <w:rFonts w:ascii="Cambria Math" w:hAnsi="Cambria Math"/>
            <w:color w:val="000000"/>
            <w:sz w:val="20"/>
            <w:shd w:val="clear" w:color="auto" w:fill="FFFFFF"/>
          </w:rPr>
          <m:t xml:space="preserve"> </m:t>
        </m:r>
        <m:r>
          <m:rPr>
            <m:sty m:val="p"/>
          </m:rPr>
          <w:rPr>
            <w:rFonts w:ascii="Cambria Math" w:hAnsi="Cambria Math"/>
            <w:color w:val="000000"/>
            <w:sz w:val="20"/>
            <w:shd w:val="clear" w:color="auto" w:fill="FFFFFF"/>
          </w:rPr>
          <m:t>dist</m:t>
        </m:r>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r>
          <m:rPr>
            <m:sty m:val="p"/>
          </m:rPr>
          <w:rPr>
            <w:rFonts w:ascii="Cambria Math" w:hAnsi="Cambria Math"/>
            <w:color w:val="000000"/>
            <w:sz w:val="20"/>
            <w:shd w:val="clear" w:color="auto" w:fill="FFFFFF"/>
          </w:rPr>
          <m:t>:=</m:t>
        </m:r>
        <m:rad>
          <m:radPr>
            <m:degHide m:val="1"/>
            <m:ctrlPr>
              <w:rPr>
                <w:rFonts w:ascii="Cambria Math" w:hAnsi="Cambria Math"/>
                <w:color w:val="000000"/>
                <w:shd w:val="clear" w:color="auto" w:fill="FFFFFF"/>
              </w:rPr>
            </m:ctrlPr>
          </m:radPr>
          <m:deg/>
          <m:e>
            <m:d>
              <m:dPr>
                <m:ctrlPr>
                  <w:rPr>
                    <w:rFonts w:ascii="Cambria Math" w:hAnsi="Cambria Math"/>
                    <w:color w:val="000000"/>
                    <w:shd w:val="clear" w:color="auto" w:fill="FFFFFF"/>
                  </w:rPr>
                </m:ctrlPr>
              </m:dPr>
              <m:e>
                <m:sSub>
                  <m:sSubPr>
                    <m:ctrlPr>
                      <w:rPr>
                        <w:rFonts w:ascii="Cambria Math" w:hAnsi="Cambria Math"/>
                        <w:color w:val="000000"/>
                        <w:shd w:val="clear" w:color="auto" w:fill="FFFFFF"/>
                      </w:rPr>
                    </m:ctrlPr>
                  </m:sSubPr>
                  <m:e>
                    <m:r>
                      <m:rPr>
                        <m:sty m:val="p"/>
                      </m:rPr>
                      <w:rPr>
                        <w:rFonts w:ascii="Cambria Math" w:hAnsi="Cambria Math"/>
                        <w:color w:val="000000"/>
                        <w:sz w:val="20"/>
                        <w:shd w:val="clear" w:color="auto" w:fill="FFFFFF"/>
                      </w:rPr>
                      <m:t>C</m:t>
                    </m:r>
                  </m:e>
                  <m:sub>
                    <m:r>
                      <m:rPr>
                        <m:sty m:val="p"/>
                      </m:rPr>
                      <w:rPr>
                        <w:rFonts w:ascii="Cambria Math" w:hAnsi="Cambria Math"/>
                        <w:color w:val="000000"/>
                        <w:sz w:val="20"/>
                        <w:shd w:val="clear" w:color="auto" w:fill="FFFFFF"/>
                      </w:rPr>
                      <m:t>i</m:t>
                    </m:r>
                  </m:sub>
                </m:sSub>
                <m:r>
                  <m:rPr>
                    <m:sty m:val="p"/>
                  </m:rPr>
                  <w:rPr>
                    <w:rFonts w:ascii="Cambria Math" w:hAnsi="Cambria Math"/>
                    <w:color w:val="000000"/>
                    <w:sz w:val="20"/>
                    <w:shd w:val="clear" w:color="auto" w:fill="FFFFFF"/>
                  </w:rPr>
                  <m:t>-C</m:t>
                </m:r>
                <m:r>
                  <m:rPr>
                    <m:sty m:val="p"/>
                  </m:rPr>
                  <w:rPr>
                    <w:rFonts w:ascii="Cambria Math" w:hAnsi="Cambria Math"/>
                    <w:color w:val="000000"/>
                    <w:position w:val="-6"/>
                    <w:sz w:val="20"/>
                    <w:shd w:val="clear" w:color="auto" w:fill="FFFFFF"/>
                  </w:rPr>
                  <m:t>j</m:t>
                </m:r>
              </m:e>
            </m:d>
            <m:sSup>
              <m:sSupPr>
                <m:ctrlPr>
                  <w:rPr>
                    <w:rFonts w:ascii="Cambria Math" w:hAnsi="Cambria Math"/>
                    <w:color w:val="000000"/>
                    <w:shd w:val="clear" w:color="auto" w:fill="FFFFFF"/>
                  </w:rPr>
                </m:ctrlPr>
              </m:sSupPr>
              <m:e>
                <m:r>
                  <m:rPr>
                    <m:sty m:val="p"/>
                  </m:rPr>
                  <w:rPr>
                    <w:rFonts w:ascii="Cambria Math" w:hAnsi="Cambria Math"/>
                    <w:color w:val="000000"/>
                    <w:sz w:val="20"/>
                    <w:shd w:val="clear" w:color="auto" w:fill="FFFFFF"/>
                  </w:rPr>
                  <m:t xml:space="preserve"> </m:t>
                </m:r>
              </m:e>
              <m:sup>
                <m:r>
                  <w:rPr>
                    <w:rFonts w:ascii="Cambria Math" w:hAnsi="Cambria Math"/>
                    <w:color w:val="000000"/>
                    <w:sz w:val="20"/>
                    <w:shd w:val="clear" w:color="auto" w:fill="FFFFFF"/>
                  </w:rPr>
                  <m:t>2</m:t>
                </m:r>
              </m:sup>
            </m:sSup>
          </m:e>
        </m:rad>
      </m:oMath>
    </w:p>
    <w:p w14:paraId="38DD03FE" w14:textId="77777777" w:rsidR="00D42508" w:rsidRDefault="00D42508" w:rsidP="00BE6289">
      <w:pPr>
        <w:pStyle w:val="MainText"/>
        <w:widowControl w:val="0"/>
        <w:spacing w:line="240" w:lineRule="auto"/>
        <w:ind w:firstLine="227"/>
      </w:pPr>
      <w:r>
        <w:t>Step 2. For each data concept   C</w:t>
      </w:r>
      <w:r>
        <w:rPr>
          <w:vertAlign w:val="subscript"/>
        </w:rPr>
        <w:t>i,</w:t>
      </w:r>
      <w:r>
        <w:t xml:space="preserve"> i: =1. . n</w:t>
      </w:r>
      <w:r>
        <w:rPr>
          <w:vertAlign w:val="subscript"/>
        </w:rPr>
        <w:t xml:space="preserve">                      </w:t>
      </w:r>
      <w:r>
        <w:t xml:space="preserve"> </w:t>
      </w:r>
    </w:p>
    <w:p w14:paraId="11EF04A3" w14:textId="5E8A7B77" w:rsidR="00D42508" w:rsidRDefault="00D42508" w:rsidP="00BE6289">
      <w:pPr>
        <w:pStyle w:val="MainText"/>
        <w:widowControl w:val="0"/>
        <w:spacing w:line="240" w:lineRule="auto"/>
        <w:ind w:firstLine="227"/>
      </w:pPr>
      <w:r>
        <w:t xml:space="preserve">                            Compute Row-Sum</w:t>
      </w:r>
      <m:oMath>
        <m:sSub>
          <m:sSubPr>
            <m:ctrlPr>
              <w:rPr>
                <w:rFonts w:ascii="Cambria Math" w:hAnsi="Cambria Math"/>
              </w:rPr>
            </m:ctrlPr>
          </m:sSubPr>
          <m:e>
            <m:r>
              <m:rPr>
                <m:sty m:val="p"/>
              </m:rPr>
              <w:rPr>
                <w:rFonts w:ascii="Cambria Math" w:hAnsi="Cambria Math"/>
                <w:sz w:val="20"/>
              </w:rPr>
              <m:t xml:space="preserve">  RS</m:t>
            </m:r>
          </m:e>
          <m:sub>
            <m:r>
              <m:rPr>
                <m:sty m:val="p"/>
              </m:rPr>
              <w:rPr>
                <w:rFonts w:ascii="Cambria Math" w:hAnsi="Cambria Math"/>
                <w:sz w:val="20"/>
              </w:rPr>
              <m:t>i</m:t>
            </m:r>
          </m:sub>
        </m:sSub>
        <m:r>
          <m:rPr>
            <m:sty m:val="p"/>
          </m:rPr>
          <w:rPr>
            <w:rFonts w:ascii="Cambria Math" w:hAnsi="Cambria Math"/>
            <w:sz w:val="20"/>
          </w:rPr>
          <m:t>:=</m:t>
        </m:r>
        <m:nary>
          <m:naryPr>
            <m:chr m:val="∑"/>
            <m:limLoc m:val="undOvr"/>
            <m:ctrlPr>
              <w:rPr>
                <w:rFonts w:ascii="Cambria Math" w:hAnsi="Cambria Math"/>
              </w:rPr>
            </m:ctrlPr>
          </m:naryPr>
          <m:sub>
            <m:r>
              <m:rPr>
                <m:sty m:val="p"/>
              </m:rPr>
              <w:rPr>
                <w:rFonts w:ascii="Cambria Math" w:hAnsi="Cambria Math"/>
                <w:sz w:val="20"/>
              </w:rPr>
              <m:t>j=1</m:t>
            </m:r>
          </m:sub>
          <m:sup>
            <m:r>
              <m:rPr>
                <m:sty m:val="p"/>
              </m:rPr>
              <w:rPr>
                <w:rFonts w:ascii="Cambria Math" w:hAnsi="Cambria Math"/>
                <w:sz w:val="20"/>
              </w:rPr>
              <m:t>n</m:t>
            </m:r>
          </m:sup>
          <m:e>
            <m:sSub>
              <m:sSubPr>
                <m:ctrlPr>
                  <w:rPr>
                    <w:rFonts w:ascii="Cambria Math" w:hAnsi="Cambria Math"/>
                  </w:rPr>
                </m:ctrlPr>
              </m:sSubPr>
              <m:e>
                <m:r>
                  <m:rPr>
                    <m:sty m:val="p"/>
                  </m:rPr>
                  <w:rPr>
                    <w:rFonts w:ascii="Cambria Math" w:hAnsi="Cambria Math"/>
                    <w:sz w:val="20"/>
                  </w:rPr>
                  <m:t>ED</m:t>
                </m:r>
              </m:e>
              <m:sub>
                <m:r>
                  <m:rPr>
                    <m:sty m:val="p"/>
                  </m:rPr>
                  <w:rPr>
                    <w:rFonts w:ascii="Cambria Math" w:hAnsi="Cambria Math"/>
                    <w:sz w:val="20"/>
                  </w:rPr>
                  <m:t>ij</m:t>
                </m:r>
              </m:sub>
            </m:sSub>
          </m:e>
        </m:nary>
      </m:oMath>
      <w:r>
        <w:t>.</w:t>
      </w:r>
    </w:p>
    <w:p w14:paraId="1991A122" w14:textId="77777777" w:rsidR="00AE1ABB" w:rsidRDefault="00D42508" w:rsidP="00BE6289">
      <w:pPr>
        <w:pStyle w:val="MainText"/>
        <w:widowControl w:val="0"/>
        <w:spacing w:line="240" w:lineRule="auto"/>
        <w:ind w:firstLine="227"/>
      </w:pPr>
      <w:r>
        <w:t>Step 3. Sort Row-Sums (RS</w:t>
      </w:r>
      <w:r>
        <w:rPr>
          <w:vertAlign w:val="subscript"/>
        </w:rPr>
        <w:t xml:space="preserve">i </w:t>
      </w:r>
      <w:r>
        <w:t>) with the corresponding indices of the concepts in non</w:t>
      </w:r>
      <w:r w:rsidR="00AE1ABB">
        <w:t xml:space="preserve">-  </w:t>
      </w:r>
    </w:p>
    <w:p w14:paraId="02DF4682" w14:textId="77777777" w:rsidR="00D42508" w:rsidRDefault="00AE1ABB" w:rsidP="00BE6289">
      <w:pPr>
        <w:pStyle w:val="MainText"/>
        <w:widowControl w:val="0"/>
        <w:spacing w:line="240" w:lineRule="auto"/>
        <w:ind w:firstLine="227"/>
      </w:pPr>
      <w:r>
        <w:t xml:space="preserve">            </w:t>
      </w:r>
      <w:r w:rsidR="00D42508">
        <w:t>decreasing order to get the Sorted Row-Sum (SRS).</w:t>
      </w:r>
    </w:p>
    <w:p w14:paraId="4AA0A2B2" w14:textId="77777777" w:rsidR="00D42508" w:rsidRDefault="00D42508" w:rsidP="00BE6289">
      <w:pPr>
        <w:pStyle w:val="MainText"/>
        <w:widowControl w:val="0"/>
        <w:pBdr>
          <w:bottom w:val="single" w:sz="4" w:space="1" w:color="auto"/>
        </w:pBdr>
        <w:spacing w:line="240" w:lineRule="auto"/>
        <w:ind w:firstLine="227"/>
      </w:pPr>
      <w:r>
        <w:t>Step</w:t>
      </w:r>
      <w:r w:rsidR="00AE1ABB">
        <w:t xml:space="preserve"> </w:t>
      </w:r>
      <w:r>
        <w:t>4. Find the index of the first seed point</w:t>
      </w:r>
      <w:r w:rsidR="000A1589">
        <w:t>.</w:t>
      </w:r>
      <w:r>
        <w:t xml:space="preserve"> </w:t>
      </w:r>
    </w:p>
    <w:p w14:paraId="0F8E6CB9" w14:textId="77777777" w:rsidR="00D42508" w:rsidRPr="00546DD0" w:rsidRDefault="000A1589" w:rsidP="00DC4106">
      <w:pPr>
        <w:pStyle w:val="Figurecaption"/>
        <w:widowControl w:val="0"/>
        <w:jc w:val="center"/>
        <w:rPr>
          <w:rFonts w:eastAsiaTheme="minorEastAsia"/>
          <w:iCs/>
          <w:lang w:eastAsia="zh-CN"/>
        </w:rPr>
      </w:pPr>
      <w:r w:rsidRPr="00546DD0">
        <w:rPr>
          <w:iCs/>
        </w:rPr>
        <w:t>Algorithm 1. An example algorithm.</w:t>
      </w:r>
    </w:p>
    <w:p w14:paraId="0174A222" w14:textId="2FC7EC29" w:rsidR="00546DD0" w:rsidRPr="00546DD0" w:rsidRDefault="00546DD0" w:rsidP="00546DD0">
      <w:pPr>
        <w:pStyle w:val="MainText"/>
        <w:widowControl w:val="0"/>
        <w:ind w:firstLine="227"/>
        <w:jc w:val="both"/>
        <w:rPr>
          <w:rFonts w:eastAsiaTheme="minorEastAsia" w:hint="eastAsia"/>
          <w:lang w:val="en-US" w:eastAsia="zh-CN"/>
        </w:rPr>
      </w:pPr>
      <w:r>
        <w:rPr>
          <w:lang w:val="en-US"/>
        </w:rPr>
        <w:t>Tables should have captions placed at the top of the table, and should be referred and shown in the main text of the manuscript in consecutive order, for example, see Table 1. For table</w:t>
      </w:r>
      <w:r>
        <w:rPr>
          <w:rFonts w:eastAsiaTheme="minorEastAsia" w:hint="eastAsia"/>
          <w:lang w:val="en-US" w:eastAsia="zh-CN"/>
        </w:rPr>
        <w:t xml:space="preserve"> </w:t>
      </w:r>
      <w:r>
        <w:rPr>
          <w:lang w:val="en-US"/>
        </w:rPr>
        <w:t xml:space="preserve">headers, use “Table header” style, while for the remaining text of the tables, use “Table text” </w:t>
      </w:r>
      <w:r>
        <w:rPr>
          <w:lang w:val="en-US"/>
        </w:rPr>
        <w:lastRenderedPageBreak/>
        <w:t>style.</w:t>
      </w:r>
    </w:p>
    <w:p w14:paraId="65EDA875" w14:textId="77777777" w:rsidR="00D04C7F" w:rsidRDefault="00D04C7F" w:rsidP="00DC4106">
      <w:pPr>
        <w:pStyle w:val="Tablecaption"/>
        <w:widowControl w:val="0"/>
        <w:jc w:val="center"/>
      </w:pPr>
      <w:r w:rsidRPr="007A11FD">
        <w:rPr>
          <w:iCs/>
        </w:rPr>
        <w:t xml:space="preserve">Table 1. </w:t>
      </w:r>
      <w:r>
        <w:t>An example table.</w:t>
      </w:r>
    </w:p>
    <w:tbl>
      <w:tblPr>
        <w:tblW w:w="0" w:type="auto"/>
        <w:tblLook w:val="04A0" w:firstRow="1" w:lastRow="0" w:firstColumn="1" w:lastColumn="0" w:noHBand="0" w:noVBand="1"/>
      </w:tblPr>
      <w:tblGrid>
        <w:gridCol w:w="1331"/>
        <w:gridCol w:w="1319"/>
        <w:gridCol w:w="1304"/>
        <w:gridCol w:w="1402"/>
        <w:gridCol w:w="1310"/>
        <w:gridCol w:w="2406"/>
      </w:tblGrid>
      <w:tr w:rsidR="00596630" w:rsidRPr="009D65E1" w14:paraId="14222D01" w14:textId="77777777" w:rsidTr="000F6F5A">
        <w:tc>
          <w:tcPr>
            <w:tcW w:w="1347" w:type="dxa"/>
            <w:tcBorders>
              <w:top w:val="single" w:sz="4" w:space="0" w:color="auto"/>
              <w:bottom w:val="single" w:sz="4" w:space="0" w:color="auto"/>
            </w:tcBorders>
          </w:tcPr>
          <w:p w14:paraId="696473A2" w14:textId="77777777" w:rsidR="00F97CA6" w:rsidRPr="00D04C7F" w:rsidRDefault="00F97CA6" w:rsidP="00DC4106">
            <w:pPr>
              <w:pStyle w:val="Tableheader"/>
              <w:framePr w:hSpace="0" w:wrap="auto" w:vAnchor="margin" w:hAnchor="text" w:xAlign="left" w:yAlign="inline"/>
              <w:widowControl w:val="0"/>
            </w:pPr>
            <w:r w:rsidRPr="00D04C7F">
              <w:t>Dataset</w:t>
            </w:r>
          </w:p>
        </w:tc>
        <w:tc>
          <w:tcPr>
            <w:tcW w:w="1343" w:type="dxa"/>
            <w:tcBorders>
              <w:top w:val="single" w:sz="4" w:space="0" w:color="auto"/>
              <w:bottom w:val="single" w:sz="4" w:space="0" w:color="auto"/>
            </w:tcBorders>
          </w:tcPr>
          <w:p w14:paraId="4DB4F39B" w14:textId="77777777" w:rsidR="00F97CA6" w:rsidRPr="00D04C7F" w:rsidRDefault="00F97CA6" w:rsidP="00DC4106">
            <w:pPr>
              <w:pStyle w:val="Tableheader"/>
              <w:framePr w:hSpace="0" w:wrap="auto" w:vAnchor="margin" w:hAnchor="text" w:xAlign="left" w:yAlign="inline"/>
              <w:widowControl w:val="0"/>
            </w:pPr>
            <w:r w:rsidRPr="00D04C7F">
              <w:t>Proposed method</w:t>
            </w:r>
          </w:p>
          <w:p w14:paraId="31F24E69" w14:textId="77777777" w:rsidR="00F97CA6" w:rsidRPr="00D04C7F" w:rsidRDefault="00F97CA6" w:rsidP="00DC4106">
            <w:pPr>
              <w:pStyle w:val="Tableheader"/>
              <w:framePr w:hSpace="0" w:wrap="auto" w:vAnchor="margin" w:hAnchor="text" w:xAlign="left" w:yAlign="inline"/>
              <w:widowControl w:val="0"/>
            </w:pPr>
            <w:r w:rsidRPr="00D04C7F">
              <w:t>SSE</w:t>
            </w:r>
          </w:p>
        </w:tc>
        <w:tc>
          <w:tcPr>
            <w:tcW w:w="1340" w:type="dxa"/>
            <w:tcBorders>
              <w:top w:val="single" w:sz="4" w:space="0" w:color="auto"/>
              <w:bottom w:val="single" w:sz="4" w:space="0" w:color="auto"/>
            </w:tcBorders>
          </w:tcPr>
          <w:p w14:paraId="37B6E876" w14:textId="77777777" w:rsidR="00F97CA6" w:rsidRPr="00D04C7F" w:rsidRDefault="00F97CA6" w:rsidP="00DC4106">
            <w:pPr>
              <w:pStyle w:val="Tableheader"/>
              <w:framePr w:hSpace="0" w:wrap="auto" w:vAnchor="margin" w:hAnchor="text" w:xAlign="left" w:yAlign="inline"/>
              <w:widowControl w:val="0"/>
            </w:pPr>
            <w:r w:rsidRPr="00D04C7F">
              <w:t>Interval Based method SSE</w:t>
            </w:r>
          </w:p>
        </w:tc>
        <w:tc>
          <w:tcPr>
            <w:tcW w:w="1402" w:type="dxa"/>
            <w:tcBorders>
              <w:top w:val="single" w:sz="4" w:space="0" w:color="auto"/>
              <w:bottom w:val="single" w:sz="4" w:space="0" w:color="auto"/>
            </w:tcBorders>
          </w:tcPr>
          <w:p w14:paraId="7F00DA4B" w14:textId="77777777" w:rsidR="00F97CA6" w:rsidRPr="00D04C7F" w:rsidRDefault="00F97CA6" w:rsidP="00DC4106">
            <w:pPr>
              <w:pStyle w:val="Tableheader"/>
              <w:framePr w:hSpace="0" w:wrap="auto" w:vAnchor="margin" w:hAnchor="text" w:xAlign="left" w:yAlign="inline"/>
              <w:widowControl w:val="0"/>
            </w:pPr>
            <w:r w:rsidRPr="00D04C7F">
              <w:t>Reduction% Interval Based</w:t>
            </w:r>
          </w:p>
        </w:tc>
        <w:tc>
          <w:tcPr>
            <w:tcW w:w="1341" w:type="dxa"/>
            <w:tcBorders>
              <w:top w:val="single" w:sz="4" w:space="0" w:color="auto"/>
              <w:bottom w:val="single" w:sz="4" w:space="0" w:color="auto"/>
            </w:tcBorders>
          </w:tcPr>
          <w:p w14:paraId="5EC370DF" w14:textId="77777777" w:rsidR="00F97CA6" w:rsidRPr="00D04C7F" w:rsidRDefault="00F97CA6" w:rsidP="00DC4106">
            <w:pPr>
              <w:pStyle w:val="Tableheader"/>
              <w:framePr w:hSpace="0" w:wrap="auto" w:vAnchor="margin" w:hAnchor="text" w:xAlign="left" w:yAlign="inline"/>
              <w:widowControl w:val="0"/>
            </w:pPr>
            <w:r w:rsidRPr="00D04C7F">
              <w:t>Random          K means SSE</w:t>
            </w:r>
          </w:p>
        </w:tc>
        <w:tc>
          <w:tcPr>
            <w:tcW w:w="2515" w:type="dxa"/>
            <w:tcBorders>
              <w:top w:val="single" w:sz="4" w:space="0" w:color="auto"/>
              <w:bottom w:val="single" w:sz="4" w:space="0" w:color="auto"/>
            </w:tcBorders>
          </w:tcPr>
          <w:p w14:paraId="0ACDFE25" w14:textId="77777777" w:rsidR="00F97CA6" w:rsidRPr="00D04C7F" w:rsidRDefault="00F97CA6" w:rsidP="00DC4106">
            <w:pPr>
              <w:pStyle w:val="Tableheader"/>
              <w:framePr w:hSpace="0" w:wrap="auto" w:vAnchor="margin" w:hAnchor="text" w:xAlign="left" w:yAlign="inline"/>
              <w:widowControl w:val="0"/>
            </w:pPr>
            <w:r w:rsidRPr="00D04C7F">
              <w:t xml:space="preserve">Reduction% </w:t>
            </w:r>
          </w:p>
          <w:p w14:paraId="1B9B90D5" w14:textId="77777777" w:rsidR="00F97CA6" w:rsidRPr="00D04C7F" w:rsidRDefault="00F97CA6" w:rsidP="00DC4106">
            <w:pPr>
              <w:pStyle w:val="Tableheader"/>
              <w:framePr w:hSpace="0" w:wrap="auto" w:vAnchor="margin" w:hAnchor="text" w:xAlign="left" w:yAlign="inline"/>
              <w:widowControl w:val="0"/>
            </w:pPr>
            <w:r w:rsidRPr="00D04C7F">
              <w:t>Random</w:t>
            </w:r>
          </w:p>
          <w:p w14:paraId="3A10087B" w14:textId="77777777" w:rsidR="00F97CA6" w:rsidRPr="00D04C7F" w:rsidRDefault="00F97CA6" w:rsidP="00DC4106">
            <w:pPr>
              <w:pStyle w:val="Tableheader"/>
              <w:framePr w:hSpace="0" w:wrap="auto" w:vAnchor="margin" w:hAnchor="text" w:xAlign="left" w:yAlign="inline"/>
              <w:widowControl w:val="0"/>
            </w:pPr>
            <w:r w:rsidRPr="00D04C7F">
              <w:t>K means</w:t>
            </w:r>
          </w:p>
        </w:tc>
      </w:tr>
      <w:tr w:rsidR="00596630" w:rsidRPr="009D65E1" w14:paraId="0F6A81B3" w14:textId="77777777" w:rsidTr="000F6F5A">
        <w:tc>
          <w:tcPr>
            <w:tcW w:w="1347" w:type="dxa"/>
            <w:tcBorders>
              <w:top w:val="single" w:sz="4" w:space="0" w:color="auto"/>
            </w:tcBorders>
            <w:vAlign w:val="center"/>
          </w:tcPr>
          <w:p w14:paraId="7E253C6D" w14:textId="77777777" w:rsidR="00F97CA6" w:rsidRPr="00D04C7F" w:rsidRDefault="00F97CA6" w:rsidP="00DC4106">
            <w:pPr>
              <w:pStyle w:val="Tabletext"/>
              <w:framePr w:hSpace="0" w:wrap="auto" w:vAnchor="margin" w:hAnchor="text" w:xAlign="left" w:yAlign="inline"/>
              <w:widowControl w:val="0"/>
            </w:pPr>
            <w:r w:rsidRPr="00D04C7F">
              <w:t>Iris</w:t>
            </w:r>
          </w:p>
        </w:tc>
        <w:tc>
          <w:tcPr>
            <w:tcW w:w="1343" w:type="dxa"/>
            <w:tcBorders>
              <w:top w:val="single" w:sz="4" w:space="0" w:color="auto"/>
            </w:tcBorders>
            <w:vAlign w:val="center"/>
          </w:tcPr>
          <w:p w14:paraId="758C2338" w14:textId="77777777" w:rsidR="00F97CA6" w:rsidRPr="009D65E1" w:rsidRDefault="00F97CA6" w:rsidP="00DC4106">
            <w:pPr>
              <w:pStyle w:val="Tabletext"/>
              <w:framePr w:hSpace="0" w:wrap="auto" w:vAnchor="margin" w:hAnchor="text" w:xAlign="left" w:yAlign="inline"/>
              <w:widowControl w:val="0"/>
              <w:rPr>
                <w:color w:val="000000"/>
              </w:rPr>
            </w:pPr>
            <w:r w:rsidRPr="009D65E1">
              <w:rPr>
                <w:rFonts w:eastAsia="Times New Roman"/>
                <w:color w:val="000000"/>
              </w:rPr>
              <w:t>0.004</w:t>
            </w:r>
          </w:p>
        </w:tc>
        <w:tc>
          <w:tcPr>
            <w:tcW w:w="1340" w:type="dxa"/>
            <w:tcBorders>
              <w:top w:val="single" w:sz="4" w:space="0" w:color="auto"/>
            </w:tcBorders>
            <w:vAlign w:val="center"/>
          </w:tcPr>
          <w:p w14:paraId="1C3024D7" w14:textId="77777777" w:rsidR="00F97CA6" w:rsidRPr="009D65E1" w:rsidRDefault="00F97CA6" w:rsidP="00DC4106">
            <w:pPr>
              <w:pStyle w:val="Tabletext"/>
              <w:framePr w:hSpace="0" w:wrap="auto" w:vAnchor="margin" w:hAnchor="text" w:xAlign="left" w:yAlign="inline"/>
              <w:widowControl w:val="0"/>
              <w:rPr>
                <w:color w:val="000000"/>
              </w:rPr>
            </w:pPr>
            <w:r w:rsidRPr="009D65E1">
              <w:rPr>
                <w:color w:val="000000"/>
              </w:rPr>
              <w:t>0.004</w:t>
            </w:r>
          </w:p>
        </w:tc>
        <w:tc>
          <w:tcPr>
            <w:tcW w:w="1402" w:type="dxa"/>
            <w:tcBorders>
              <w:top w:val="single" w:sz="4" w:space="0" w:color="auto"/>
            </w:tcBorders>
            <w:vAlign w:val="center"/>
          </w:tcPr>
          <w:p w14:paraId="7E020B91" w14:textId="77777777" w:rsidR="00F97CA6" w:rsidRPr="00D04C7F" w:rsidRDefault="00F97CA6" w:rsidP="00DC4106">
            <w:pPr>
              <w:pStyle w:val="Tabletext"/>
              <w:framePr w:hSpace="0" w:wrap="auto" w:vAnchor="margin" w:hAnchor="text" w:xAlign="left" w:yAlign="inline"/>
              <w:widowControl w:val="0"/>
            </w:pPr>
            <w:r w:rsidRPr="00D04C7F">
              <w:t>0</w:t>
            </w:r>
          </w:p>
        </w:tc>
        <w:tc>
          <w:tcPr>
            <w:tcW w:w="1341" w:type="dxa"/>
            <w:tcBorders>
              <w:top w:val="single" w:sz="4" w:space="0" w:color="auto"/>
            </w:tcBorders>
            <w:vAlign w:val="center"/>
          </w:tcPr>
          <w:p w14:paraId="2F82B41C" w14:textId="77777777" w:rsidR="00F97CA6" w:rsidRPr="00D04C7F" w:rsidRDefault="00F97CA6" w:rsidP="00DC4106">
            <w:pPr>
              <w:pStyle w:val="Tabletext"/>
              <w:framePr w:hSpace="0" w:wrap="auto" w:vAnchor="margin" w:hAnchor="text" w:xAlign="left" w:yAlign="inline"/>
              <w:widowControl w:val="0"/>
            </w:pPr>
            <w:r w:rsidRPr="00D04C7F">
              <w:t>0.00</w:t>
            </w:r>
            <w:r>
              <w:t>5</w:t>
            </w:r>
          </w:p>
        </w:tc>
        <w:tc>
          <w:tcPr>
            <w:tcW w:w="2515" w:type="dxa"/>
            <w:tcBorders>
              <w:top w:val="single" w:sz="4" w:space="0" w:color="auto"/>
            </w:tcBorders>
            <w:vAlign w:val="center"/>
          </w:tcPr>
          <w:p w14:paraId="44446885" w14:textId="77777777" w:rsidR="00F97CA6" w:rsidRPr="00D04C7F" w:rsidRDefault="00F97CA6" w:rsidP="00DC4106">
            <w:pPr>
              <w:pStyle w:val="Tabletext"/>
              <w:framePr w:hSpace="0" w:wrap="auto" w:vAnchor="margin" w:hAnchor="text" w:xAlign="left" w:yAlign="inline"/>
              <w:widowControl w:val="0"/>
            </w:pPr>
            <w:r w:rsidRPr="00D04C7F">
              <w:t>0</w:t>
            </w:r>
          </w:p>
        </w:tc>
      </w:tr>
      <w:tr w:rsidR="00596630" w:rsidRPr="009D65E1" w14:paraId="0FD9385D" w14:textId="77777777" w:rsidTr="000F6F5A">
        <w:tc>
          <w:tcPr>
            <w:tcW w:w="1347" w:type="dxa"/>
            <w:vAlign w:val="center"/>
          </w:tcPr>
          <w:p w14:paraId="03FE592B" w14:textId="77777777" w:rsidR="00F97CA6" w:rsidRPr="00D04C7F" w:rsidRDefault="00F97CA6" w:rsidP="00DC4106">
            <w:pPr>
              <w:pStyle w:val="Tabletext"/>
              <w:framePr w:hSpace="0" w:wrap="auto" w:vAnchor="margin" w:hAnchor="text" w:xAlign="left" w:yAlign="inline"/>
              <w:widowControl w:val="0"/>
            </w:pPr>
            <w:r w:rsidRPr="00D04C7F">
              <w:t>Cloud</w:t>
            </w:r>
          </w:p>
          <w:p w14:paraId="4FAF6F62" w14:textId="77777777" w:rsidR="00F97CA6" w:rsidRPr="00D04C7F" w:rsidRDefault="00F97CA6" w:rsidP="00DC4106">
            <w:pPr>
              <w:pStyle w:val="Tabletext"/>
              <w:framePr w:hSpace="0" w:wrap="auto" w:vAnchor="margin" w:hAnchor="text" w:xAlign="left" w:yAlign="inline"/>
              <w:widowControl w:val="0"/>
            </w:pPr>
            <w:r w:rsidRPr="00D04C7F">
              <w:t>Cover</w:t>
            </w:r>
          </w:p>
        </w:tc>
        <w:tc>
          <w:tcPr>
            <w:tcW w:w="1343" w:type="dxa"/>
            <w:vAlign w:val="center"/>
          </w:tcPr>
          <w:p w14:paraId="1850D540" w14:textId="77777777" w:rsidR="00F97CA6" w:rsidRPr="00D04C7F" w:rsidRDefault="00F97CA6" w:rsidP="00DC4106">
            <w:pPr>
              <w:pStyle w:val="Tabletext"/>
              <w:framePr w:hSpace="0" w:wrap="auto" w:vAnchor="margin" w:hAnchor="text" w:xAlign="left" w:yAlign="inline"/>
              <w:widowControl w:val="0"/>
            </w:pPr>
            <w:r w:rsidRPr="00D04C7F">
              <w:t>0.003</w:t>
            </w:r>
          </w:p>
        </w:tc>
        <w:tc>
          <w:tcPr>
            <w:tcW w:w="1340" w:type="dxa"/>
            <w:vAlign w:val="center"/>
          </w:tcPr>
          <w:p w14:paraId="7011B923" w14:textId="77777777" w:rsidR="00F97CA6" w:rsidRPr="00D04C7F" w:rsidRDefault="00F97CA6" w:rsidP="00DC4106">
            <w:pPr>
              <w:pStyle w:val="Tabletext"/>
              <w:framePr w:hSpace="0" w:wrap="auto" w:vAnchor="margin" w:hAnchor="text" w:xAlign="left" w:yAlign="inline"/>
              <w:widowControl w:val="0"/>
            </w:pPr>
            <w:r w:rsidRPr="00D04C7F">
              <w:t>0.00</w:t>
            </w:r>
            <w:r>
              <w:t>5</w:t>
            </w:r>
          </w:p>
        </w:tc>
        <w:tc>
          <w:tcPr>
            <w:tcW w:w="1402" w:type="dxa"/>
            <w:vAlign w:val="center"/>
          </w:tcPr>
          <w:p w14:paraId="72F85917"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31</w:t>
            </w:r>
          </w:p>
        </w:tc>
        <w:tc>
          <w:tcPr>
            <w:tcW w:w="1341" w:type="dxa"/>
            <w:vAlign w:val="center"/>
          </w:tcPr>
          <w:p w14:paraId="3C7EBE6B" w14:textId="77777777" w:rsidR="00F97CA6" w:rsidRPr="00D04C7F" w:rsidRDefault="00F97CA6" w:rsidP="00DC4106">
            <w:pPr>
              <w:pStyle w:val="Tabletext"/>
              <w:framePr w:hSpace="0" w:wrap="auto" w:vAnchor="margin" w:hAnchor="text" w:xAlign="left" w:yAlign="inline"/>
              <w:widowControl w:val="0"/>
            </w:pPr>
            <w:r w:rsidRPr="00D04C7F">
              <w:t>0.00</w:t>
            </w:r>
            <w:r>
              <w:t>3</w:t>
            </w:r>
          </w:p>
        </w:tc>
        <w:tc>
          <w:tcPr>
            <w:tcW w:w="2515" w:type="dxa"/>
            <w:vAlign w:val="center"/>
          </w:tcPr>
          <w:p w14:paraId="655BDA79"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9</w:t>
            </w:r>
          </w:p>
        </w:tc>
      </w:tr>
      <w:tr w:rsidR="00596630" w:rsidRPr="009D65E1" w14:paraId="423C879F" w14:textId="77777777" w:rsidTr="000F6F5A">
        <w:tc>
          <w:tcPr>
            <w:tcW w:w="1347" w:type="dxa"/>
            <w:vAlign w:val="center"/>
          </w:tcPr>
          <w:p w14:paraId="1B540A8D" w14:textId="77777777" w:rsidR="00F97CA6" w:rsidRPr="00D04C7F" w:rsidRDefault="00F97CA6" w:rsidP="00DC4106">
            <w:pPr>
              <w:pStyle w:val="Tabletext"/>
              <w:framePr w:hSpace="0" w:wrap="auto" w:vAnchor="margin" w:hAnchor="text" w:xAlign="left" w:yAlign="inline"/>
              <w:widowControl w:val="0"/>
            </w:pPr>
            <w:r w:rsidRPr="00D04C7F">
              <w:t>Abalone</w:t>
            </w:r>
          </w:p>
        </w:tc>
        <w:tc>
          <w:tcPr>
            <w:tcW w:w="1343" w:type="dxa"/>
            <w:vAlign w:val="center"/>
          </w:tcPr>
          <w:p w14:paraId="022570A2"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color w:val="000000"/>
              </w:rPr>
              <w:t>0.001</w:t>
            </w:r>
          </w:p>
        </w:tc>
        <w:tc>
          <w:tcPr>
            <w:tcW w:w="1340" w:type="dxa"/>
            <w:vAlign w:val="center"/>
          </w:tcPr>
          <w:p w14:paraId="715EAD2C" w14:textId="77777777" w:rsidR="00F97CA6" w:rsidRPr="009D65E1" w:rsidRDefault="00F97CA6" w:rsidP="00DC4106">
            <w:pPr>
              <w:pStyle w:val="Tabletext"/>
              <w:framePr w:hSpace="0" w:wrap="auto" w:vAnchor="margin" w:hAnchor="text" w:xAlign="left" w:yAlign="inline"/>
              <w:widowControl w:val="0"/>
              <w:rPr>
                <w:color w:val="FF0000"/>
              </w:rPr>
            </w:pPr>
            <w:r w:rsidRPr="00D04C7F">
              <w:t>0.00</w:t>
            </w:r>
            <w:r>
              <w:t>2</w:t>
            </w:r>
          </w:p>
        </w:tc>
        <w:tc>
          <w:tcPr>
            <w:tcW w:w="1402" w:type="dxa"/>
            <w:vAlign w:val="center"/>
          </w:tcPr>
          <w:p w14:paraId="58266546"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34</w:t>
            </w:r>
          </w:p>
        </w:tc>
        <w:tc>
          <w:tcPr>
            <w:tcW w:w="1341" w:type="dxa"/>
            <w:vAlign w:val="center"/>
          </w:tcPr>
          <w:p w14:paraId="54081BC0" w14:textId="77777777" w:rsidR="00F97CA6" w:rsidRPr="00D04C7F" w:rsidRDefault="00F97CA6" w:rsidP="00DC4106">
            <w:pPr>
              <w:pStyle w:val="Tabletext"/>
              <w:framePr w:hSpace="0" w:wrap="auto" w:vAnchor="margin" w:hAnchor="text" w:xAlign="left" w:yAlign="inline"/>
              <w:widowControl w:val="0"/>
            </w:pPr>
            <w:r w:rsidRPr="00D04C7F">
              <w:t>0.00</w:t>
            </w:r>
            <w:r>
              <w:t>1</w:t>
            </w:r>
          </w:p>
        </w:tc>
        <w:tc>
          <w:tcPr>
            <w:tcW w:w="2515" w:type="dxa"/>
            <w:vAlign w:val="center"/>
          </w:tcPr>
          <w:p w14:paraId="561D6F1D"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4</w:t>
            </w:r>
          </w:p>
        </w:tc>
      </w:tr>
      <w:tr w:rsidR="00596630" w:rsidRPr="009D65E1" w14:paraId="51E601F9" w14:textId="77777777" w:rsidTr="000F6F5A">
        <w:tc>
          <w:tcPr>
            <w:tcW w:w="1347" w:type="dxa"/>
            <w:tcBorders>
              <w:bottom w:val="single" w:sz="4" w:space="0" w:color="auto"/>
            </w:tcBorders>
            <w:vAlign w:val="center"/>
          </w:tcPr>
          <w:p w14:paraId="272BC1AB" w14:textId="77777777" w:rsidR="00F97CA6" w:rsidRPr="00D04C7F" w:rsidRDefault="00F97CA6" w:rsidP="00DC4106">
            <w:pPr>
              <w:pStyle w:val="Tabletext"/>
              <w:framePr w:hSpace="0" w:wrap="auto" w:vAnchor="margin" w:hAnchor="text" w:xAlign="left" w:yAlign="inline"/>
              <w:widowControl w:val="0"/>
            </w:pPr>
            <w:r w:rsidRPr="00D04C7F">
              <w:t>Ionosphere</w:t>
            </w:r>
          </w:p>
        </w:tc>
        <w:tc>
          <w:tcPr>
            <w:tcW w:w="1343" w:type="dxa"/>
            <w:tcBorders>
              <w:bottom w:val="single" w:sz="4" w:space="0" w:color="auto"/>
            </w:tcBorders>
            <w:vAlign w:val="center"/>
          </w:tcPr>
          <w:p w14:paraId="54B18DF8"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color w:val="000000"/>
              </w:rPr>
              <w:t>0.012</w:t>
            </w:r>
          </w:p>
        </w:tc>
        <w:tc>
          <w:tcPr>
            <w:tcW w:w="1340" w:type="dxa"/>
            <w:tcBorders>
              <w:bottom w:val="single" w:sz="4" w:space="0" w:color="auto"/>
            </w:tcBorders>
            <w:vAlign w:val="center"/>
          </w:tcPr>
          <w:p w14:paraId="3AA03C8F" w14:textId="77777777" w:rsidR="00F97CA6" w:rsidRPr="009D65E1" w:rsidRDefault="00F97CA6" w:rsidP="00DC4106">
            <w:pPr>
              <w:pStyle w:val="Tabletext"/>
              <w:framePr w:hSpace="0" w:wrap="auto" w:vAnchor="margin" w:hAnchor="text" w:xAlign="left" w:yAlign="inline"/>
              <w:widowControl w:val="0"/>
              <w:rPr>
                <w:rFonts w:eastAsia="Times New Roman"/>
                <w:color w:val="000000"/>
              </w:rPr>
            </w:pPr>
            <w:r w:rsidRPr="009D65E1">
              <w:rPr>
                <w:rFonts w:eastAsia="Times New Roman"/>
                <w:color w:val="000000"/>
              </w:rPr>
              <w:t>0.026</w:t>
            </w:r>
          </w:p>
        </w:tc>
        <w:tc>
          <w:tcPr>
            <w:tcW w:w="1402" w:type="dxa"/>
            <w:tcBorders>
              <w:bottom w:val="single" w:sz="4" w:space="0" w:color="auto"/>
            </w:tcBorders>
            <w:vAlign w:val="center"/>
          </w:tcPr>
          <w:p w14:paraId="30400F25"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35</w:t>
            </w:r>
          </w:p>
        </w:tc>
        <w:tc>
          <w:tcPr>
            <w:tcW w:w="1341" w:type="dxa"/>
            <w:tcBorders>
              <w:bottom w:val="single" w:sz="4" w:space="0" w:color="auto"/>
            </w:tcBorders>
            <w:vAlign w:val="center"/>
          </w:tcPr>
          <w:p w14:paraId="2491C613" w14:textId="77777777" w:rsidR="00F97CA6" w:rsidRPr="00D04C7F" w:rsidRDefault="00F97CA6" w:rsidP="00DC4106">
            <w:pPr>
              <w:pStyle w:val="Tabletext"/>
              <w:framePr w:hSpace="0" w:wrap="auto" w:vAnchor="margin" w:hAnchor="text" w:xAlign="left" w:yAlign="inline"/>
              <w:widowControl w:val="0"/>
            </w:pPr>
            <w:r w:rsidRPr="00D04C7F">
              <w:t>0.068</w:t>
            </w:r>
          </w:p>
        </w:tc>
        <w:tc>
          <w:tcPr>
            <w:tcW w:w="2515" w:type="dxa"/>
            <w:tcBorders>
              <w:bottom w:val="single" w:sz="4" w:space="0" w:color="auto"/>
            </w:tcBorders>
            <w:vAlign w:val="center"/>
          </w:tcPr>
          <w:p w14:paraId="07689342" w14:textId="77777777" w:rsidR="00F97CA6" w:rsidRPr="00D04C7F" w:rsidRDefault="00F97CA6" w:rsidP="00DC4106">
            <w:pPr>
              <w:pStyle w:val="Tabletext"/>
              <w:framePr w:hSpace="0" w:wrap="auto" w:vAnchor="margin" w:hAnchor="text" w:xAlign="left" w:yAlign="inline"/>
              <w:widowControl w:val="0"/>
            </w:pPr>
            <w:r w:rsidRPr="009D65E1">
              <w:rPr>
                <w:rFonts w:eastAsia="Times New Roman"/>
              </w:rPr>
              <w:t>75</w:t>
            </w:r>
          </w:p>
        </w:tc>
      </w:tr>
    </w:tbl>
    <w:p w14:paraId="7FE693BB" w14:textId="77777777" w:rsidR="00D04C7F" w:rsidRPr="003B24ED" w:rsidRDefault="009F6DE6" w:rsidP="002F7BB9">
      <w:pPr>
        <w:pStyle w:val="1"/>
        <w:widowControl w:val="0"/>
        <w:spacing w:before="240"/>
        <w:rPr>
          <w:color w:val="00208B"/>
          <w:lang w:val="en-US"/>
        </w:rPr>
      </w:pPr>
      <w:r w:rsidRPr="003B24ED">
        <w:rPr>
          <w:color w:val="00208B"/>
          <w:lang w:val="en-US"/>
        </w:rPr>
        <w:t>4.</w:t>
      </w:r>
      <w:r w:rsidR="00D04C7F" w:rsidRPr="003B24ED">
        <w:rPr>
          <w:color w:val="00208B"/>
          <w:lang w:val="en-US"/>
        </w:rPr>
        <w:t xml:space="preserve"> </w:t>
      </w:r>
      <w:r w:rsidRPr="003B24ED">
        <w:rPr>
          <w:color w:val="00208B"/>
          <w:lang w:val="en-US"/>
        </w:rPr>
        <w:t>Discussion</w:t>
      </w:r>
    </w:p>
    <w:p w14:paraId="4BBE6AD0" w14:textId="57E869CF" w:rsidR="009F6DE6" w:rsidRPr="009F6DE6" w:rsidRDefault="00596630" w:rsidP="00BE6289">
      <w:pPr>
        <w:pStyle w:val="MainText"/>
        <w:widowControl w:val="0"/>
        <w:ind w:firstLine="227"/>
        <w:jc w:val="both"/>
        <w:rPr>
          <w:lang w:val="en-US"/>
        </w:rPr>
      </w:pPr>
      <w:r>
        <w:rPr>
          <w:lang w:val="en-US"/>
        </w:rPr>
        <w:t xml:space="preserve">The format </w:t>
      </w:r>
      <w:r w:rsidR="002C04D1" w:rsidRPr="00365519">
        <w:rPr>
          <w:rFonts w:hint="eastAsia"/>
          <w:lang w:val="en-US"/>
        </w:rPr>
        <w:t>(</w:t>
      </w:r>
      <w:r w:rsidR="00F35012">
        <w:rPr>
          <w:rFonts w:eastAsiaTheme="minorEastAsia" w:hint="eastAsia"/>
          <w:lang w:val="en-US" w:eastAsia="zh-CN"/>
        </w:rPr>
        <w:t>IEEE</w:t>
      </w:r>
      <w:r w:rsidR="002C04D1" w:rsidRPr="00365519">
        <w:rPr>
          <w:rFonts w:hint="eastAsia"/>
          <w:lang w:val="en-US"/>
        </w:rPr>
        <w:t xml:space="preserve"> style) </w:t>
      </w:r>
      <w:r>
        <w:rPr>
          <w:lang w:val="en-US"/>
        </w:rPr>
        <w:t xml:space="preserve">that should be used for references is given in the References section (unnumbered section with Heading 1 title </w:t>
      </w:r>
      <w:r w:rsidR="00AE1ABB">
        <w:rPr>
          <w:lang w:val="en-US"/>
        </w:rPr>
        <w:t>"</w:t>
      </w:r>
      <w:r>
        <w:rPr>
          <w:lang w:val="en-US"/>
        </w:rPr>
        <w:t>References</w:t>
      </w:r>
      <w:r w:rsidR="00AE1ABB">
        <w:rPr>
          <w:lang w:val="en-US"/>
        </w:rPr>
        <w:t>"</w:t>
      </w:r>
      <w:r>
        <w:rPr>
          <w:lang w:val="en-US"/>
        </w:rPr>
        <w:t xml:space="preserve">). </w:t>
      </w:r>
      <w:r w:rsidR="00F35012" w:rsidRPr="00F35012">
        <w:t xml:space="preserve">The format of the references follows the </w:t>
      </w:r>
      <w:r w:rsidR="001B4BCF">
        <w:rPr>
          <w:rFonts w:eastAsiaTheme="minorEastAsia" w:hint="eastAsia"/>
          <w:lang w:eastAsia="zh-CN"/>
        </w:rPr>
        <w:t>APA</w:t>
      </w:r>
      <w:r w:rsidR="00F35012" w:rsidRPr="00F35012">
        <w:t xml:space="preserve"> style.</w:t>
      </w:r>
      <w:r w:rsidR="00F35012">
        <w:rPr>
          <w:rFonts w:eastAsiaTheme="minorEastAsia" w:hint="eastAsia"/>
          <w:lang w:eastAsia="zh-CN"/>
        </w:rPr>
        <w:t xml:space="preserve"> </w:t>
      </w:r>
      <w:r>
        <w:rPr>
          <w:lang w:val="en-US"/>
        </w:rPr>
        <w:t xml:space="preserve">Ref. </w:t>
      </w:r>
      <w:r w:rsidR="00364178">
        <w:rPr>
          <w:lang w:val="en-US"/>
        </w:rPr>
        <w:fldChar w:fldCharType="begin"/>
      </w:r>
      <w:r w:rsidR="00364178">
        <w:rPr>
          <w:lang w:val="en-US"/>
        </w:rPr>
        <w:instrText xml:space="preserve"> ADDIN EN.CITE &lt;EndNote&gt;&lt;Cite&gt;&lt;Author&gt;Bellifemine&lt;/Author&gt;&lt;Year&gt;2001&lt;/Year&gt;&lt;RecNum&gt;174&lt;/RecNum&gt;&lt;DisplayText&gt;[1]&lt;/DisplayText&gt;&lt;record&gt;&lt;rec-number&gt;174&lt;/rec-number&gt;&lt;foreign-keys&gt;&lt;key app="EN" db-id="tfex2z5rq0pzv5ewdpxv0ffg259xzrsxvvrx" timestamp="1749995886"&gt;174&lt;/key&gt;&lt;/foreign-keys&gt;&lt;ref-type name="Conference Proceedings"&gt;10&lt;/ref-type&gt;&lt;contributors&gt;&lt;authors&gt;&lt;author&gt;Bellifemine, Fabio&lt;/author&gt;&lt;author&gt;Poggi, Agostino&lt;/author&gt;&lt;author&gt;Rimassa, Giovanni&lt;/author&gt;&lt;/authors&gt;&lt;/contributors&gt;&lt;titles&gt;&lt;title&gt;Developing multi-agent systems with JADE&lt;/title&gt;&lt;secondary-title&gt;Intelligent Agents VII Agent Theories Architectures and Languages: 7th International Workshop, ATAL 2000 Boston, MA, USA, July 7–9, 2000 Proceedings 7&lt;/secondary-title&gt;&lt;/titles&gt;&lt;pages&gt;89-103&lt;/pages&gt;&lt;dates&gt;&lt;year&gt;2001&lt;/year&gt;&lt;/dates&gt;&lt;publisher&gt;Springer&lt;/publisher&gt;&lt;isbn&gt;3540424229&lt;/isbn&gt;&lt;urls&gt;&lt;/urls&gt;&lt;/record&gt;&lt;/Cite&gt;&lt;/EndNote&gt;</w:instrText>
      </w:r>
      <w:r w:rsidR="00364178">
        <w:rPr>
          <w:lang w:val="en-US"/>
        </w:rPr>
        <w:fldChar w:fldCharType="separate"/>
      </w:r>
      <w:r w:rsidR="00364178">
        <w:rPr>
          <w:noProof/>
          <w:lang w:val="en-US"/>
        </w:rPr>
        <w:t>[1]</w:t>
      </w:r>
      <w:r w:rsidR="00364178">
        <w:rPr>
          <w:lang w:val="en-US"/>
        </w:rPr>
        <w:fldChar w:fldCharType="end"/>
      </w:r>
      <w:r>
        <w:rPr>
          <w:lang w:val="en-US"/>
        </w:rPr>
        <w:t xml:space="preserve"> style should be used for books, ref. [2] for journal papers, ref. [3</w:t>
      </w:r>
      <w:r w:rsidR="003E3B7E">
        <w:rPr>
          <w:rFonts w:eastAsiaTheme="minorEastAsia" w:hint="eastAsia"/>
          <w:lang w:val="en-US" w:eastAsia="zh-CN"/>
        </w:rPr>
        <w:t>-5</w:t>
      </w:r>
      <w:r>
        <w:rPr>
          <w:lang w:val="en-US"/>
        </w:rPr>
        <w:t xml:space="preserve">] for papers in conference proceedings, ref. [4] for technical reports, ref. [5] for book chapters. </w:t>
      </w:r>
    </w:p>
    <w:p w14:paraId="63148D65" w14:textId="77777777" w:rsidR="00402710" w:rsidRPr="003B24ED" w:rsidRDefault="00AD3CCF" w:rsidP="002F7BB9">
      <w:pPr>
        <w:pStyle w:val="1"/>
        <w:widowControl w:val="0"/>
        <w:spacing w:before="240"/>
        <w:rPr>
          <w:color w:val="00208B"/>
          <w:lang w:val="en-US"/>
        </w:rPr>
      </w:pPr>
      <w:r w:rsidRPr="003B24ED">
        <w:rPr>
          <w:color w:val="00208B"/>
          <w:lang w:val="en-US"/>
        </w:rPr>
        <w:t>5. Conclusion</w:t>
      </w:r>
    </w:p>
    <w:p w14:paraId="268141BF" w14:textId="4AD21FE4" w:rsidR="00AD3CCF" w:rsidRPr="00BE6289" w:rsidRDefault="00AE1ABB" w:rsidP="00BE6289">
      <w:pPr>
        <w:pStyle w:val="MainText"/>
        <w:widowControl w:val="0"/>
        <w:ind w:firstLine="227"/>
        <w:jc w:val="both"/>
        <w:rPr>
          <w:lang w:val="en-US"/>
        </w:rPr>
      </w:pPr>
      <w:r>
        <w:rPr>
          <w:lang w:val="en-US"/>
        </w:rPr>
        <w:t xml:space="preserve">If </w:t>
      </w:r>
      <w:r w:rsidR="00D44BD8" w:rsidRPr="00BE6289">
        <w:rPr>
          <w:rFonts w:hint="eastAsia"/>
          <w:lang w:val="en-US"/>
        </w:rPr>
        <w:t>you want to use footnotes</w:t>
      </w:r>
      <w:r w:rsidR="00D44BD8" w:rsidRPr="00BE6289">
        <w:footnoteReference w:id="1"/>
      </w:r>
      <w:r>
        <w:rPr>
          <w:lang w:val="en-US"/>
        </w:rPr>
        <w:t>, put a footnote at the bottom of the page where it is referenced</w:t>
      </w:r>
      <w:r w:rsidR="00596630" w:rsidRPr="00420730">
        <w:rPr>
          <w:lang w:val="en-US"/>
        </w:rPr>
        <w:t>.</w:t>
      </w:r>
      <w:r w:rsidR="00596630">
        <w:rPr>
          <w:lang w:val="en-US"/>
        </w:rPr>
        <w:t xml:space="preserve"> Acknowledgements, if they exist, should also be placed before the </w:t>
      </w:r>
      <w:r>
        <w:rPr>
          <w:lang w:val="en-US"/>
        </w:rPr>
        <w:t xml:space="preserve">list of </w:t>
      </w:r>
      <w:r w:rsidR="00596630">
        <w:rPr>
          <w:lang w:val="en-US"/>
        </w:rPr>
        <w:t>references.</w:t>
      </w:r>
      <w:r w:rsidR="00016254">
        <w:rPr>
          <w:lang w:val="en-US"/>
        </w:rPr>
        <w:t xml:space="preserve"> </w:t>
      </w:r>
    </w:p>
    <w:p w14:paraId="5D8E6F1A" w14:textId="77777777" w:rsidR="00812D20" w:rsidRPr="003B24ED" w:rsidRDefault="00812D20" w:rsidP="002F7BB9">
      <w:pPr>
        <w:pStyle w:val="1"/>
        <w:widowControl w:val="0"/>
        <w:spacing w:before="240"/>
        <w:rPr>
          <w:color w:val="00208B"/>
          <w:lang w:val="en-US"/>
        </w:rPr>
      </w:pPr>
      <w:r w:rsidRPr="003B24ED">
        <w:rPr>
          <w:color w:val="00208B"/>
          <w:lang w:val="en-US"/>
        </w:rPr>
        <w:t>Acknowledgements</w:t>
      </w:r>
    </w:p>
    <w:p w14:paraId="19689E52" w14:textId="7E31D994" w:rsidR="00812D20" w:rsidRPr="00BE6289" w:rsidRDefault="00812D20" w:rsidP="00BE6289">
      <w:pPr>
        <w:pStyle w:val="MainText"/>
        <w:widowControl w:val="0"/>
        <w:ind w:firstLine="227"/>
        <w:jc w:val="both"/>
        <w:rPr>
          <w:lang w:val="en-US"/>
        </w:rPr>
      </w:pPr>
      <w:r w:rsidRPr="00BE6289">
        <w:rPr>
          <w:rFonts w:hint="eastAsia"/>
          <w:lang w:val="en-US"/>
        </w:rPr>
        <w:t>T</w:t>
      </w:r>
      <w:r w:rsidRPr="00BE6289">
        <w:rPr>
          <w:lang w:val="en-US"/>
        </w:rPr>
        <w:t xml:space="preserve">his </w:t>
      </w:r>
      <w:r w:rsidRPr="00BE6289">
        <w:rPr>
          <w:rFonts w:hint="eastAsia"/>
          <w:lang w:val="en-US"/>
        </w:rPr>
        <w:t>work</w:t>
      </w:r>
      <w:r w:rsidRPr="00BE6289">
        <w:rPr>
          <w:lang w:val="en-US"/>
        </w:rPr>
        <w:t xml:space="preserve"> was supported by the </w:t>
      </w:r>
      <w:proofErr w:type="spellStart"/>
      <w:r w:rsidRPr="00BE6289">
        <w:rPr>
          <w:rFonts w:hint="eastAsia"/>
          <w:lang w:val="en-US"/>
        </w:rPr>
        <w:t>xxxxx</w:t>
      </w:r>
      <w:proofErr w:type="spellEnd"/>
      <w:r w:rsidRPr="00BE6289">
        <w:rPr>
          <w:lang w:val="en-US"/>
        </w:rPr>
        <w:t xml:space="preserve"> (No. </w:t>
      </w:r>
      <w:r w:rsidRPr="00BE6289">
        <w:rPr>
          <w:rFonts w:hint="eastAsia"/>
          <w:lang w:val="en-US"/>
        </w:rPr>
        <w:t>xxx</w:t>
      </w:r>
      <w:r w:rsidRPr="00BE6289">
        <w:rPr>
          <w:lang w:val="en-US"/>
        </w:rPr>
        <w:t>)</w:t>
      </w:r>
      <w:r w:rsidRPr="00BE6289">
        <w:rPr>
          <w:rFonts w:hint="eastAsia"/>
          <w:lang w:val="en-US"/>
        </w:rPr>
        <w:t>.</w:t>
      </w:r>
    </w:p>
    <w:p w14:paraId="47C3FEFF" w14:textId="77777777" w:rsidR="00016254" w:rsidRPr="003B24ED" w:rsidRDefault="00016254" w:rsidP="002F7BB9">
      <w:pPr>
        <w:pStyle w:val="1"/>
        <w:widowControl w:val="0"/>
        <w:spacing w:before="240"/>
        <w:rPr>
          <w:color w:val="00208B"/>
          <w:lang w:val="en-US"/>
        </w:rPr>
      </w:pPr>
      <w:r w:rsidRPr="003B24ED">
        <w:rPr>
          <w:color w:val="00208B"/>
          <w:lang w:val="en-US"/>
        </w:rPr>
        <w:t>References</w:t>
      </w:r>
    </w:p>
    <w:p w14:paraId="451A68D5" w14:textId="676EBFC9" w:rsidR="00DE5DB5" w:rsidRDefault="009035BC" w:rsidP="00DC4106">
      <w:pPr>
        <w:pStyle w:val="MainText"/>
        <w:widowControl w:val="0"/>
        <w:numPr>
          <w:ilvl w:val="0"/>
          <w:numId w:val="5"/>
        </w:numPr>
        <w:spacing w:after="0" w:line="240" w:lineRule="auto"/>
        <w:ind w:left="505" w:hanging="505"/>
        <w:jc w:val="both"/>
      </w:pPr>
      <w:r w:rsidRPr="009035BC">
        <w:rPr>
          <w:noProof/>
        </w:rPr>
        <w:t xml:space="preserve">Bellifemine, F., Poggi, A., &amp; Rimassa, G. (2000, July). Developing multi-agent systems with JADE. </w:t>
      </w:r>
      <w:r w:rsidRPr="00B87F22">
        <w:rPr>
          <w:i/>
          <w:iCs/>
          <w:noProof/>
        </w:rPr>
        <w:t>In International workshop on agent theories, architectures, and languages</w:t>
      </w:r>
      <w:r w:rsidRPr="009035BC">
        <w:rPr>
          <w:noProof/>
        </w:rPr>
        <w:t xml:space="preserve"> (pp. 89-103). Berlin, Heidelberg: Springer Berlin Heidelberg.</w:t>
      </w:r>
    </w:p>
    <w:p w14:paraId="0A225396" w14:textId="656B8719" w:rsidR="00364178" w:rsidRPr="008F1D69" w:rsidRDefault="009035BC" w:rsidP="00DC4106">
      <w:pPr>
        <w:pStyle w:val="EndNoteBibliography"/>
        <w:widowControl w:val="0"/>
        <w:numPr>
          <w:ilvl w:val="0"/>
          <w:numId w:val="5"/>
        </w:numPr>
        <w:spacing w:after="0"/>
        <w:jc w:val="both"/>
      </w:pPr>
      <w:r w:rsidRPr="009035BC">
        <w:t xml:space="preserve">Gao, Z., Feng, A., Song, X., &amp; Wu, X. (2019). Target-dependent sentiment classification with BERT. </w:t>
      </w:r>
      <w:r w:rsidRPr="00B87F22">
        <w:rPr>
          <w:i/>
          <w:iCs/>
        </w:rPr>
        <w:t>Ieee Access</w:t>
      </w:r>
      <w:r w:rsidRPr="009035BC">
        <w:t>, 7, 154290-154299.</w:t>
      </w:r>
    </w:p>
    <w:p w14:paraId="09ADD1E6" w14:textId="523A8B39" w:rsidR="00364178" w:rsidRPr="008F1D69" w:rsidRDefault="009035BC" w:rsidP="00DC4106">
      <w:pPr>
        <w:pStyle w:val="EndNoteBibliography"/>
        <w:widowControl w:val="0"/>
        <w:numPr>
          <w:ilvl w:val="0"/>
          <w:numId w:val="5"/>
        </w:numPr>
        <w:spacing w:after="0"/>
        <w:jc w:val="both"/>
      </w:pPr>
      <w:r w:rsidRPr="009035BC">
        <w:t>Bender, E. M., Gebru, T., McMillan-Major, A., &amp; Shmitchell, S. (2021, March). On the dangers of stochastic parrots: Can language models be too big?</w:t>
      </w:r>
      <w:r w:rsidRPr="009035BC">
        <w:rPr>
          <w:rFonts w:ascii="Segoe UI Emoji" w:hAnsi="Segoe UI Emoji" w:cs="Segoe UI Emoji"/>
        </w:rPr>
        <w:t>🦜</w:t>
      </w:r>
      <w:r w:rsidRPr="009035BC">
        <w:t xml:space="preserve">. </w:t>
      </w:r>
      <w:r w:rsidRPr="00B87F22">
        <w:rPr>
          <w:i/>
          <w:iCs/>
        </w:rPr>
        <w:t>In Proceedings of the 2021 ACM conference on fairness, accountability, and transparency</w:t>
      </w:r>
      <w:r w:rsidRPr="009035BC">
        <w:t> (pp. 610-623).</w:t>
      </w:r>
    </w:p>
    <w:p w14:paraId="537A24C3" w14:textId="60422067" w:rsidR="003E3B7E" w:rsidRDefault="00B87F22" w:rsidP="00DC4106">
      <w:pPr>
        <w:pStyle w:val="MainText"/>
        <w:widowControl w:val="0"/>
        <w:numPr>
          <w:ilvl w:val="0"/>
          <w:numId w:val="5"/>
        </w:numPr>
        <w:spacing w:after="0" w:line="240" w:lineRule="auto"/>
        <w:ind w:left="505" w:hanging="505"/>
        <w:jc w:val="both"/>
      </w:pPr>
      <w:r w:rsidRPr="00B87F22">
        <w:t xml:space="preserve">Liu, P., Yuan, W., Fu, J., Jiang, Z., Hayashi, H., &amp; Neubig, G. (2023). Pre-train, prompt, and predict: A systematic survey of prompting methods in natural language processing. </w:t>
      </w:r>
      <w:r w:rsidRPr="00B87F22">
        <w:rPr>
          <w:i/>
          <w:iCs/>
        </w:rPr>
        <w:t>ACM computing surveys</w:t>
      </w:r>
      <w:r w:rsidRPr="00B87F22">
        <w:t>, 55(9), 1-35.</w:t>
      </w:r>
    </w:p>
    <w:p w14:paraId="302CE9E5" w14:textId="32E7FCDD" w:rsidR="007C08BD" w:rsidRPr="003E3B7E" w:rsidRDefault="00B87F22" w:rsidP="0080787B">
      <w:pPr>
        <w:pStyle w:val="EndNoteBibliography"/>
        <w:widowControl w:val="0"/>
        <w:numPr>
          <w:ilvl w:val="0"/>
          <w:numId w:val="5"/>
        </w:numPr>
        <w:spacing w:after="160"/>
        <w:jc w:val="both"/>
      </w:pPr>
      <w:r w:rsidRPr="00B87F22">
        <w:t xml:space="preserve">Howard, J., &amp; Gugger, S. (2020). Fastai: a layered API for deep learning. </w:t>
      </w:r>
      <w:r w:rsidRPr="00546DD0">
        <w:rPr>
          <w:i/>
          <w:iCs/>
        </w:rPr>
        <w:t>Information</w:t>
      </w:r>
      <w:r w:rsidRPr="00B87F22">
        <w:t>, 11(2), 108.</w:t>
      </w:r>
    </w:p>
    <w:sectPr w:rsidR="007C08BD" w:rsidRPr="003E3B7E" w:rsidSect="00AD10F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81B5" w14:textId="77777777" w:rsidR="007C440E" w:rsidRDefault="007C440E" w:rsidP="00D44BD8">
      <w:pPr>
        <w:spacing w:after="0" w:line="240" w:lineRule="auto"/>
      </w:pPr>
      <w:r>
        <w:separator/>
      </w:r>
    </w:p>
  </w:endnote>
  <w:endnote w:type="continuationSeparator" w:id="0">
    <w:p w14:paraId="61B6A26A" w14:textId="77777777" w:rsidR="007C440E" w:rsidRDefault="007C440E" w:rsidP="00D4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TSY">
    <w:altName w:val="Malgun Gothic"/>
    <w:charset w:val="81"/>
    <w:family w:val="auto"/>
    <w:pitch w:val="default"/>
    <w:sig w:usb0="00000000" w:usb1="00000000" w:usb2="00000010" w:usb3="00000000" w:csb0="000A0000"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83943"/>
      <w:docPartObj>
        <w:docPartGallery w:val="Page Numbers (Bottom of Page)"/>
        <w:docPartUnique/>
      </w:docPartObj>
    </w:sdtPr>
    <w:sdtContent>
      <w:p w14:paraId="101DBFBF" w14:textId="027F8528" w:rsidR="002644EC" w:rsidRDefault="00123337" w:rsidP="00AD10F0">
        <w:pPr>
          <w:pStyle w:val="af"/>
          <w:jc w:val="cente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28645"/>
      <w:docPartObj>
        <w:docPartGallery w:val="Page Numbers (Bottom of Page)"/>
        <w:docPartUnique/>
      </w:docPartObj>
    </w:sdtPr>
    <w:sdtContent>
      <w:p w14:paraId="38A0FDA2" w14:textId="7F571CBA" w:rsidR="002644EC" w:rsidRDefault="002644EC" w:rsidP="002644EC">
        <w:pPr>
          <w:pStyle w:val="af"/>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47898"/>
      <w:docPartObj>
        <w:docPartGallery w:val="Page Numbers (Bottom of Page)"/>
        <w:docPartUnique/>
      </w:docPartObj>
    </w:sdtPr>
    <w:sdtEndPr>
      <w:rPr>
        <w:rFonts w:ascii="Times New Roman" w:hAnsi="Times New Roman"/>
      </w:rPr>
    </w:sdtEndPr>
    <w:sdtContent>
      <w:p w14:paraId="0CA001C6" w14:textId="1E21CC88" w:rsidR="002644EC" w:rsidRPr="00AD10F0" w:rsidRDefault="00682AE2" w:rsidP="00AD10F0">
        <w:pPr>
          <w:pStyle w:val="af"/>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C227" w14:textId="77777777" w:rsidR="007C440E" w:rsidRDefault="007C440E" w:rsidP="00D44BD8">
      <w:pPr>
        <w:spacing w:after="0" w:line="240" w:lineRule="auto"/>
      </w:pPr>
      <w:r>
        <w:separator/>
      </w:r>
    </w:p>
  </w:footnote>
  <w:footnote w:type="continuationSeparator" w:id="0">
    <w:p w14:paraId="0D0D058A" w14:textId="77777777" w:rsidR="007C440E" w:rsidRDefault="007C440E" w:rsidP="00D44BD8">
      <w:pPr>
        <w:spacing w:after="0" w:line="240" w:lineRule="auto"/>
      </w:pPr>
      <w:r>
        <w:continuationSeparator/>
      </w:r>
    </w:p>
  </w:footnote>
  <w:footnote w:id="1">
    <w:p w14:paraId="7A1E3A1A" w14:textId="5D0F8986" w:rsidR="00D44BD8" w:rsidRPr="009B0181" w:rsidRDefault="00D44BD8">
      <w:pPr>
        <w:pStyle w:val="aa"/>
        <w:rPr>
          <w:rFonts w:ascii="Times New Roman" w:hAnsi="Times New Roman"/>
          <w:lang w:eastAsia="zh-CN"/>
        </w:rPr>
      </w:pPr>
      <w:r w:rsidRPr="009B0181">
        <w:rPr>
          <w:rStyle w:val="ac"/>
          <w:rFonts w:ascii="Times New Roman" w:hAnsi="Times New Roman"/>
        </w:rPr>
        <w:footnoteRef/>
      </w:r>
      <w:r w:rsidRPr="009B0181">
        <w:rPr>
          <w:rFonts w:ascii="Times New Roman" w:hAnsi="Times New Roman"/>
        </w:rPr>
        <w:t xml:space="preserve"> </w:t>
      </w:r>
      <w:hyperlink r:id="rId1" w:history="1">
        <w:r w:rsidRPr="009B0181">
          <w:rPr>
            <w:rStyle w:val="a6"/>
            <w:rFonts w:ascii="Times New Roman" w:hAnsi="Times New Roman"/>
          </w:rPr>
          <w:t>http://www.dawnclarity.press/index.php/ijaaa/about/submissions</w:t>
        </w:r>
      </w:hyperlink>
      <w:r w:rsidRPr="009B0181">
        <w:rPr>
          <w:rFonts w:ascii="Times New Roman" w:hAnsi="Times New Roman"/>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3242" w14:textId="602145A7" w:rsidR="002644EC" w:rsidRPr="00BB4663" w:rsidRDefault="00BB4663" w:rsidP="00BB4663">
    <w:pPr>
      <w:pStyle w:val="ad"/>
      <w:pBdr>
        <w:bottom w:val="single" w:sz="4" w:space="1" w:color="auto"/>
      </w:pBdr>
      <w:jc w:val="left"/>
    </w:pPr>
    <w:r w:rsidRPr="00BB4663">
      <w:rPr>
        <w:rFonts w:ascii="Times New Roman" w:hAnsi="Times New Roman"/>
        <w:sz w:val="24"/>
        <w:szCs w:val="24"/>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79C" w14:textId="24DF13E8" w:rsidR="009B0181" w:rsidRPr="009B0181" w:rsidRDefault="0008507C" w:rsidP="00210194">
    <w:pPr>
      <w:pStyle w:val="ad"/>
      <w:pBdr>
        <w:bottom w:val="single" w:sz="4" w:space="1" w:color="auto"/>
      </w:pBdr>
      <w:jc w:val="right"/>
      <w:rPr>
        <w:rFonts w:ascii="Times New Roman" w:hAnsi="Times New Roman"/>
        <w:sz w:val="24"/>
        <w:szCs w:val="24"/>
        <w:lang w:eastAsia="zh-CN"/>
      </w:rPr>
    </w:pPr>
    <w:r w:rsidRPr="0008507C">
      <w:rPr>
        <w:rFonts w:ascii="Times New Roman" w:hAnsi="Times New Roman"/>
        <w:sz w:val="24"/>
        <w:szCs w:val="24"/>
      </w:rPr>
      <w:t xml:space="preserve">FirstName1 </w:t>
    </w:r>
    <w:r w:rsidRPr="0008507C">
      <w:rPr>
        <w:rFonts w:ascii="Times New Roman" w:hAnsi="Times New Roman"/>
        <w:sz w:val="24"/>
        <w:szCs w:val="24"/>
      </w:rPr>
      <w:t>FamilyName1, FirstName2 FamilyName2, ..., FirstNameN FamilyNameN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682AE2" w14:paraId="7C64EADF" w14:textId="77777777" w:rsidTr="006E330F">
      <w:tc>
        <w:tcPr>
          <w:tcW w:w="6799" w:type="dxa"/>
          <w:vAlign w:val="center"/>
        </w:tcPr>
        <w:p w14:paraId="7E361E0F" w14:textId="77777777" w:rsidR="00682AE2" w:rsidRDefault="00682AE2" w:rsidP="00682AE2">
          <w:pPr>
            <w:pStyle w:val="ad"/>
            <w:spacing w:after="0"/>
            <w:jc w:val="both"/>
            <w:rPr>
              <w:rFonts w:ascii="Times New Roman" w:hAnsi="Times New Roman"/>
              <w:sz w:val="24"/>
              <w:szCs w:val="24"/>
              <w:lang w:eastAsia="zh-CN"/>
            </w:rPr>
          </w:pPr>
          <w:r w:rsidRPr="00745E5A">
            <w:rPr>
              <w:rFonts w:ascii="Times New Roman" w:hAnsi="Times New Roman"/>
              <w:sz w:val="24"/>
              <w:szCs w:val="24"/>
            </w:rPr>
            <w:t>International Journal of Advanced AI Applications</w:t>
          </w:r>
        </w:p>
      </w:tc>
      <w:tc>
        <w:tcPr>
          <w:tcW w:w="2263" w:type="dxa"/>
          <w:vAlign w:val="center"/>
        </w:tcPr>
        <w:p w14:paraId="7D2C1E28" w14:textId="77777777" w:rsidR="00682AE2" w:rsidRPr="00BB4663" w:rsidRDefault="00682AE2" w:rsidP="00682AE2">
          <w:pPr>
            <w:pStyle w:val="ad"/>
            <w:spacing w:after="0"/>
            <w:jc w:val="both"/>
            <w:rPr>
              <w:rFonts w:ascii="Times New Roman" w:hAnsi="Times New Roman"/>
            </w:rPr>
          </w:pPr>
          <w:r w:rsidRPr="00BB4663">
            <w:rPr>
              <w:rFonts w:ascii="Times New Roman" w:hAnsi="Times New Roman"/>
            </w:rPr>
            <w:t>Online ISSN</w:t>
          </w:r>
          <w:r w:rsidRPr="00BB4663">
            <w:rPr>
              <w:rFonts w:ascii="Times New Roman" w:hAnsi="Times New Roman"/>
              <w:lang w:eastAsia="zh-CN"/>
            </w:rPr>
            <w:t>:</w:t>
          </w:r>
          <w:r w:rsidRPr="00BB4663">
            <w:rPr>
              <w:rFonts w:ascii="Times New Roman" w:hAnsi="Times New Roman"/>
            </w:rPr>
            <w:t xml:space="preserve"> 3104-9338</w:t>
          </w:r>
        </w:p>
        <w:p w14:paraId="208DD659" w14:textId="77777777" w:rsidR="00682AE2" w:rsidRPr="00153C41" w:rsidRDefault="00682AE2" w:rsidP="00682AE2">
          <w:pPr>
            <w:pStyle w:val="ad"/>
            <w:spacing w:after="0"/>
            <w:jc w:val="both"/>
            <w:rPr>
              <w:rFonts w:ascii="Times New Roman" w:hAnsi="Times New Roman"/>
              <w:lang w:eastAsia="zh-CN"/>
            </w:rPr>
          </w:pPr>
          <w:r w:rsidRPr="00BB4663">
            <w:rPr>
              <w:rFonts w:ascii="Times New Roman" w:hAnsi="Times New Roman"/>
            </w:rPr>
            <w:t>Print ISSN</w:t>
          </w:r>
          <w:r w:rsidRPr="00BB4663">
            <w:rPr>
              <w:rFonts w:ascii="Times New Roman" w:hAnsi="Times New Roman"/>
              <w:lang w:eastAsia="zh-CN"/>
            </w:rPr>
            <w:t>:</w:t>
          </w:r>
          <w:r w:rsidRPr="00BB4663">
            <w:rPr>
              <w:rFonts w:ascii="Times New Roman" w:hAnsi="Times New Roman"/>
            </w:rPr>
            <w:t xml:space="preserve"> 3104-932X</w:t>
          </w:r>
        </w:p>
      </w:tc>
    </w:tr>
  </w:tbl>
  <w:p w14:paraId="256AC0A7" w14:textId="7EAFAB3B" w:rsidR="00153C41" w:rsidRPr="00682AE2" w:rsidRDefault="00153C41" w:rsidP="00682AE2">
    <w:pPr>
      <w:pStyle w:val="ad"/>
      <w:jc w:val="left"/>
      <w:rPr>
        <w:rFonts w:ascii="Times New Roman" w:hAnsi="Times New Roman"/>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863"/>
    <w:multiLevelType w:val="hybridMultilevel"/>
    <w:tmpl w:val="BDA6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0237"/>
    <w:multiLevelType w:val="hybridMultilevel"/>
    <w:tmpl w:val="D50E1FAE"/>
    <w:lvl w:ilvl="0" w:tplc="CE842542">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D7608"/>
    <w:multiLevelType w:val="hybridMultilevel"/>
    <w:tmpl w:val="AD8A2E88"/>
    <w:lvl w:ilvl="0" w:tplc="D1FAE7B4">
      <w:start w:val="1"/>
      <w:numFmt w:val="decimal"/>
      <w:pStyle w:val="Listordered"/>
      <w:suff w:val="space"/>
      <w:lvlText w:val="（%1）"/>
      <w:lvlJc w:val="left"/>
      <w:pPr>
        <w:ind w:left="0"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82FFF"/>
    <w:multiLevelType w:val="hybridMultilevel"/>
    <w:tmpl w:val="F25EA096"/>
    <w:lvl w:ilvl="0" w:tplc="04090001">
      <w:start w:val="1"/>
      <w:numFmt w:val="bullet"/>
      <w:lvlText w:val=""/>
      <w:lvlJc w:val="left"/>
      <w:pPr>
        <w:ind w:left="667" w:hanging="440"/>
      </w:pPr>
      <w:rPr>
        <w:rFonts w:ascii="Wingdings" w:hAnsi="Wingdings" w:hint="default"/>
      </w:rPr>
    </w:lvl>
    <w:lvl w:ilvl="1" w:tplc="04090003" w:tentative="1">
      <w:start w:val="1"/>
      <w:numFmt w:val="bullet"/>
      <w:lvlText w:val=""/>
      <w:lvlJc w:val="left"/>
      <w:pPr>
        <w:ind w:left="1107" w:hanging="440"/>
      </w:pPr>
      <w:rPr>
        <w:rFonts w:ascii="Wingdings" w:hAnsi="Wingdings" w:hint="default"/>
      </w:rPr>
    </w:lvl>
    <w:lvl w:ilvl="2" w:tplc="04090005"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3" w:tentative="1">
      <w:start w:val="1"/>
      <w:numFmt w:val="bullet"/>
      <w:lvlText w:val=""/>
      <w:lvlJc w:val="left"/>
      <w:pPr>
        <w:ind w:left="2427" w:hanging="440"/>
      </w:pPr>
      <w:rPr>
        <w:rFonts w:ascii="Wingdings" w:hAnsi="Wingdings" w:hint="default"/>
      </w:rPr>
    </w:lvl>
    <w:lvl w:ilvl="5" w:tplc="04090005"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3" w:tentative="1">
      <w:start w:val="1"/>
      <w:numFmt w:val="bullet"/>
      <w:lvlText w:val=""/>
      <w:lvlJc w:val="left"/>
      <w:pPr>
        <w:ind w:left="3747" w:hanging="440"/>
      </w:pPr>
      <w:rPr>
        <w:rFonts w:ascii="Wingdings" w:hAnsi="Wingdings" w:hint="default"/>
      </w:rPr>
    </w:lvl>
    <w:lvl w:ilvl="8" w:tplc="04090005" w:tentative="1">
      <w:start w:val="1"/>
      <w:numFmt w:val="bullet"/>
      <w:lvlText w:val=""/>
      <w:lvlJc w:val="left"/>
      <w:pPr>
        <w:ind w:left="4187" w:hanging="440"/>
      </w:pPr>
      <w:rPr>
        <w:rFonts w:ascii="Wingdings" w:hAnsi="Wingdings" w:hint="default"/>
      </w:rPr>
    </w:lvl>
  </w:abstractNum>
  <w:abstractNum w:abstractNumId="4" w15:restartNumberingAfterBreak="0">
    <w:nsid w:val="508C4C20"/>
    <w:multiLevelType w:val="hybridMultilevel"/>
    <w:tmpl w:val="A5424D3E"/>
    <w:lvl w:ilvl="0" w:tplc="45D4268C">
      <w:start w:val="1"/>
      <w:numFmt w:val="bullet"/>
      <w:lvlText w:val=""/>
      <w:lvlJc w:val="left"/>
      <w:pPr>
        <w:tabs>
          <w:tab w:val="num" w:pos="723"/>
        </w:tabs>
        <w:ind w:left="723" w:hanging="360"/>
      </w:pPr>
      <w:rPr>
        <w:rFonts w:ascii="Symbol" w:hAnsi="Symbol" w:cs="Courier New" w:hint="default"/>
      </w:rPr>
    </w:lvl>
    <w:lvl w:ilvl="1" w:tplc="041A0003" w:tentative="1">
      <w:start w:val="1"/>
      <w:numFmt w:val="bullet"/>
      <w:lvlText w:val="o"/>
      <w:lvlJc w:val="left"/>
      <w:pPr>
        <w:tabs>
          <w:tab w:val="num" w:pos="1443"/>
        </w:tabs>
        <w:ind w:left="1443" w:hanging="360"/>
      </w:pPr>
      <w:rPr>
        <w:rFonts w:ascii="Courier New" w:hAnsi="Courier New" w:hint="default"/>
      </w:rPr>
    </w:lvl>
    <w:lvl w:ilvl="2" w:tplc="041A0005" w:tentative="1">
      <w:start w:val="1"/>
      <w:numFmt w:val="bullet"/>
      <w:lvlText w:val=""/>
      <w:lvlJc w:val="left"/>
      <w:pPr>
        <w:tabs>
          <w:tab w:val="num" w:pos="2163"/>
        </w:tabs>
        <w:ind w:left="2163" w:hanging="360"/>
      </w:pPr>
      <w:rPr>
        <w:rFonts w:ascii="Wingdings" w:hAnsi="Wingdings" w:hint="default"/>
      </w:rPr>
    </w:lvl>
    <w:lvl w:ilvl="3" w:tplc="041A0001" w:tentative="1">
      <w:start w:val="1"/>
      <w:numFmt w:val="bullet"/>
      <w:lvlText w:val=""/>
      <w:lvlJc w:val="left"/>
      <w:pPr>
        <w:tabs>
          <w:tab w:val="num" w:pos="2883"/>
        </w:tabs>
        <w:ind w:left="2883" w:hanging="360"/>
      </w:pPr>
      <w:rPr>
        <w:rFonts w:ascii="Symbol" w:hAnsi="Symbol" w:hint="default"/>
      </w:rPr>
    </w:lvl>
    <w:lvl w:ilvl="4" w:tplc="041A0003" w:tentative="1">
      <w:start w:val="1"/>
      <w:numFmt w:val="bullet"/>
      <w:lvlText w:val="o"/>
      <w:lvlJc w:val="left"/>
      <w:pPr>
        <w:tabs>
          <w:tab w:val="num" w:pos="3603"/>
        </w:tabs>
        <w:ind w:left="3603" w:hanging="360"/>
      </w:pPr>
      <w:rPr>
        <w:rFonts w:ascii="Courier New" w:hAnsi="Courier New" w:hint="default"/>
      </w:rPr>
    </w:lvl>
    <w:lvl w:ilvl="5" w:tplc="041A0005" w:tentative="1">
      <w:start w:val="1"/>
      <w:numFmt w:val="bullet"/>
      <w:lvlText w:val=""/>
      <w:lvlJc w:val="left"/>
      <w:pPr>
        <w:tabs>
          <w:tab w:val="num" w:pos="4323"/>
        </w:tabs>
        <w:ind w:left="4323" w:hanging="360"/>
      </w:pPr>
      <w:rPr>
        <w:rFonts w:ascii="Wingdings" w:hAnsi="Wingdings" w:hint="default"/>
      </w:rPr>
    </w:lvl>
    <w:lvl w:ilvl="6" w:tplc="041A0001" w:tentative="1">
      <w:start w:val="1"/>
      <w:numFmt w:val="bullet"/>
      <w:lvlText w:val=""/>
      <w:lvlJc w:val="left"/>
      <w:pPr>
        <w:tabs>
          <w:tab w:val="num" w:pos="5043"/>
        </w:tabs>
        <w:ind w:left="5043" w:hanging="360"/>
      </w:pPr>
      <w:rPr>
        <w:rFonts w:ascii="Symbol" w:hAnsi="Symbol" w:hint="default"/>
      </w:rPr>
    </w:lvl>
    <w:lvl w:ilvl="7" w:tplc="041A0003" w:tentative="1">
      <w:start w:val="1"/>
      <w:numFmt w:val="bullet"/>
      <w:lvlText w:val="o"/>
      <w:lvlJc w:val="left"/>
      <w:pPr>
        <w:tabs>
          <w:tab w:val="num" w:pos="5763"/>
        </w:tabs>
        <w:ind w:left="5763" w:hanging="360"/>
      </w:pPr>
      <w:rPr>
        <w:rFonts w:ascii="Courier New" w:hAnsi="Courier New" w:hint="default"/>
      </w:rPr>
    </w:lvl>
    <w:lvl w:ilvl="8" w:tplc="041A0005" w:tentative="1">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57786A11"/>
    <w:multiLevelType w:val="hybridMultilevel"/>
    <w:tmpl w:val="FA0C41DA"/>
    <w:lvl w:ilvl="0" w:tplc="98A4756C">
      <w:start w:val="1"/>
      <w:numFmt w:val="bullet"/>
      <w:pStyle w:val="Listunordered"/>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num w:numId="1" w16cid:durableId="872423598">
    <w:abstractNumId w:val="5"/>
  </w:num>
  <w:num w:numId="2" w16cid:durableId="1530217479">
    <w:abstractNumId w:val="2"/>
  </w:num>
  <w:num w:numId="3" w16cid:durableId="85687404">
    <w:abstractNumId w:val="0"/>
  </w:num>
  <w:num w:numId="4" w16cid:durableId="108008938">
    <w:abstractNumId w:val="4"/>
  </w:num>
  <w:num w:numId="5" w16cid:durableId="1827550440">
    <w:abstractNumId w:val="1"/>
  </w:num>
  <w:num w:numId="6" w16cid:durableId="30115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ex2z5rq0pzv5ewdpxv0ffg259xzrsxvvrx&quot;&gt;LLM_Safety&lt;record-ids&gt;&lt;item&gt;174&lt;/item&gt;&lt;/record-ids&gt;&lt;/item&gt;&lt;/Libraries&gt;"/>
  </w:docVars>
  <w:rsids>
    <w:rsidRoot w:val="00812D20"/>
    <w:rsid w:val="00016254"/>
    <w:rsid w:val="000603AB"/>
    <w:rsid w:val="000613BB"/>
    <w:rsid w:val="00067C1C"/>
    <w:rsid w:val="00080FB4"/>
    <w:rsid w:val="0008507C"/>
    <w:rsid w:val="00085415"/>
    <w:rsid w:val="000A1589"/>
    <w:rsid w:val="000A4C30"/>
    <w:rsid w:val="000B2583"/>
    <w:rsid w:val="000B6DE8"/>
    <w:rsid w:val="000F6F5A"/>
    <w:rsid w:val="00123337"/>
    <w:rsid w:val="00126AF8"/>
    <w:rsid w:val="00153C41"/>
    <w:rsid w:val="001624BD"/>
    <w:rsid w:val="00173BFE"/>
    <w:rsid w:val="0017706F"/>
    <w:rsid w:val="00187727"/>
    <w:rsid w:val="001959E6"/>
    <w:rsid w:val="001B4BCF"/>
    <w:rsid w:val="001E7086"/>
    <w:rsid w:val="00210194"/>
    <w:rsid w:val="00225F15"/>
    <w:rsid w:val="002340BA"/>
    <w:rsid w:val="002544A9"/>
    <w:rsid w:val="00255272"/>
    <w:rsid w:val="0025603F"/>
    <w:rsid w:val="00257D8F"/>
    <w:rsid w:val="002644EC"/>
    <w:rsid w:val="002C04D1"/>
    <w:rsid w:val="002E7FF2"/>
    <w:rsid w:val="002F7BB9"/>
    <w:rsid w:val="00364178"/>
    <w:rsid w:val="00365519"/>
    <w:rsid w:val="003667E6"/>
    <w:rsid w:val="0037420D"/>
    <w:rsid w:val="00374FC7"/>
    <w:rsid w:val="003B24ED"/>
    <w:rsid w:val="003B3648"/>
    <w:rsid w:val="003E3B7E"/>
    <w:rsid w:val="00402710"/>
    <w:rsid w:val="00422272"/>
    <w:rsid w:val="0045123F"/>
    <w:rsid w:val="00466669"/>
    <w:rsid w:val="004A56E5"/>
    <w:rsid w:val="004B3162"/>
    <w:rsid w:val="004B3C6F"/>
    <w:rsid w:val="00504462"/>
    <w:rsid w:val="005165BC"/>
    <w:rsid w:val="005367A2"/>
    <w:rsid w:val="00546DD0"/>
    <w:rsid w:val="00550809"/>
    <w:rsid w:val="00596630"/>
    <w:rsid w:val="005C496C"/>
    <w:rsid w:val="00616535"/>
    <w:rsid w:val="0065495C"/>
    <w:rsid w:val="00673299"/>
    <w:rsid w:val="00682AE2"/>
    <w:rsid w:val="006C71BE"/>
    <w:rsid w:val="006D1CB0"/>
    <w:rsid w:val="006D2FFB"/>
    <w:rsid w:val="006E330F"/>
    <w:rsid w:val="006F3C99"/>
    <w:rsid w:val="00722239"/>
    <w:rsid w:val="00744DD6"/>
    <w:rsid w:val="00755D0A"/>
    <w:rsid w:val="00760409"/>
    <w:rsid w:val="00793DDB"/>
    <w:rsid w:val="007A11FD"/>
    <w:rsid w:val="007C08BD"/>
    <w:rsid w:val="007C28AF"/>
    <w:rsid w:val="007C440E"/>
    <w:rsid w:val="007D216C"/>
    <w:rsid w:val="007E23BD"/>
    <w:rsid w:val="00801E3E"/>
    <w:rsid w:val="00802588"/>
    <w:rsid w:val="00812D20"/>
    <w:rsid w:val="00832775"/>
    <w:rsid w:val="00855213"/>
    <w:rsid w:val="00860AC3"/>
    <w:rsid w:val="00881F66"/>
    <w:rsid w:val="008834EA"/>
    <w:rsid w:val="008B41BE"/>
    <w:rsid w:val="008D103B"/>
    <w:rsid w:val="008D1CDD"/>
    <w:rsid w:val="008F09F5"/>
    <w:rsid w:val="009035BC"/>
    <w:rsid w:val="00945CD8"/>
    <w:rsid w:val="0096409D"/>
    <w:rsid w:val="009A3AFA"/>
    <w:rsid w:val="009B0181"/>
    <w:rsid w:val="009D296B"/>
    <w:rsid w:val="009D34ED"/>
    <w:rsid w:val="009D65E1"/>
    <w:rsid w:val="009D78E1"/>
    <w:rsid w:val="009F6DE6"/>
    <w:rsid w:val="00A04C35"/>
    <w:rsid w:val="00A35CC2"/>
    <w:rsid w:val="00A82F1E"/>
    <w:rsid w:val="00AA2066"/>
    <w:rsid w:val="00AA2AE9"/>
    <w:rsid w:val="00AC1FFD"/>
    <w:rsid w:val="00AD10F0"/>
    <w:rsid w:val="00AD3CCF"/>
    <w:rsid w:val="00AD6CA4"/>
    <w:rsid w:val="00AE1ABB"/>
    <w:rsid w:val="00B5709A"/>
    <w:rsid w:val="00B60C8D"/>
    <w:rsid w:val="00B87F22"/>
    <w:rsid w:val="00BA574D"/>
    <w:rsid w:val="00BB4663"/>
    <w:rsid w:val="00BB5169"/>
    <w:rsid w:val="00BD3C01"/>
    <w:rsid w:val="00BD3F3B"/>
    <w:rsid w:val="00BD4348"/>
    <w:rsid w:val="00BD654F"/>
    <w:rsid w:val="00BE6289"/>
    <w:rsid w:val="00C06A12"/>
    <w:rsid w:val="00C93A83"/>
    <w:rsid w:val="00C9642C"/>
    <w:rsid w:val="00CB4714"/>
    <w:rsid w:val="00CB597B"/>
    <w:rsid w:val="00CD349E"/>
    <w:rsid w:val="00CD74A4"/>
    <w:rsid w:val="00CF58DD"/>
    <w:rsid w:val="00D04C7F"/>
    <w:rsid w:val="00D202B8"/>
    <w:rsid w:val="00D42508"/>
    <w:rsid w:val="00D44BD8"/>
    <w:rsid w:val="00D771DD"/>
    <w:rsid w:val="00DC4106"/>
    <w:rsid w:val="00DD02EC"/>
    <w:rsid w:val="00DE259C"/>
    <w:rsid w:val="00DE4F42"/>
    <w:rsid w:val="00DE5DB5"/>
    <w:rsid w:val="00DF3C17"/>
    <w:rsid w:val="00E15C3F"/>
    <w:rsid w:val="00E17643"/>
    <w:rsid w:val="00E312FE"/>
    <w:rsid w:val="00E72B33"/>
    <w:rsid w:val="00E773B6"/>
    <w:rsid w:val="00E86D7D"/>
    <w:rsid w:val="00EA234A"/>
    <w:rsid w:val="00ED268D"/>
    <w:rsid w:val="00F04094"/>
    <w:rsid w:val="00F312B3"/>
    <w:rsid w:val="00F35012"/>
    <w:rsid w:val="00F6091D"/>
    <w:rsid w:val="00F63234"/>
    <w:rsid w:val="00F954C3"/>
    <w:rsid w:val="00F97CA6"/>
    <w:rsid w:val="00FA0EC8"/>
    <w:rsid w:val="00FE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16F62"/>
  <w15:chartTrackingRefBased/>
  <w15:docId w15:val="{63E69B1F-027F-4597-AE3A-87371C45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A56E5"/>
    <w:pPr>
      <w:spacing w:after="200" w:line="276" w:lineRule="auto"/>
    </w:pPr>
    <w:rPr>
      <w:sz w:val="22"/>
      <w:szCs w:val="22"/>
      <w:lang w:val="hr-HR" w:eastAsia="en-US"/>
    </w:rPr>
  </w:style>
  <w:style w:type="paragraph" w:styleId="1">
    <w:name w:val="heading 1"/>
    <w:next w:val="MainText"/>
    <w:link w:val="10"/>
    <w:uiPriority w:val="9"/>
    <w:qFormat/>
    <w:rsid w:val="00A35CC2"/>
    <w:pPr>
      <w:keepNext/>
      <w:keepLines/>
      <w:spacing w:before="480" w:after="120" w:line="276" w:lineRule="auto"/>
      <w:outlineLvl w:val="0"/>
    </w:pPr>
    <w:rPr>
      <w:rFonts w:ascii="Verdana" w:eastAsia="Times New Roman" w:hAnsi="Verdana"/>
      <w:bCs/>
      <w:sz w:val="28"/>
      <w:szCs w:val="28"/>
      <w:lang w:val="hr-HR" w:eastAsia="en-US"/>
    </w:rPr>
  </w:style>
  <w:style w:type="paragraph" w:styleId="2">
    <w:name w:val="heading 2"/>
    <w:next w:val="MainText"/>
    <w:link w:val="20"/>
    <w:uiPriority w:val="9"/>
    <w:unhideWhenUsed/>
    <w:qFormat/>
    <w:rsid w:val="00DD02EC"/>
    <w:pPr>
      <w:keepNext/>
      <w:keepLines/>
      <w:spacing w:before="240" w:after="120" w:line="276" w:lineRule="auto"/>
      <w:outlineLvl w:val="1"/>
    </w:pPr>
    <w:rPr>
      <w:rFonts w:ascii="Verdana" w:eastAsia="Times New Roman" w:hAnsi="Verdana"/>
      <w:sz w:val="24"/>
      <w:szCs w:val="26"/>
      <w:lang w:val="hr-HR" w:eastAsia="en-US"/>
    </w:rPr>
  </w:style>
  <w:style w:type="paragraph" w:styleId="3">
    <w:name w:val="heading 3"/>
    <w:next w:val="MainText"/>
    <w:link w:val="30"/>
    <w:uiPriority w:val="9"/>
    <w:unhideWhenUsed/>
    <w:qFormat/>
    <w:rsid w:val="000B6DE8"/>
    <w:pPr>
      <w:keepNext/>
      <w:keepLines/>
      <w:spacing w:before="120" w:after="120" w:line="276" w:lineRule="auto"/>
      <w:outlineLvl w:val="2"/>
    </w:pPr>
    <w:rPr>
      <w:rFonts w:ascii="Verdana" w:eastAsia="Times New Roman" w:hAnsi="Verdana"/>
      <w:sz w:val="22"/>
      <w:szCs w:val="24"/>
      <w:lang w:val="hr-H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nuscriptTitle">
    <w:name w:val="Manuscript Title"/>
    <w:basedOn w:val="1"/>
    <w:qFormat/>
    <w:rsid w:val="00067C1C"/>
    <w:pPr>
      <w:spacing w:after="240"/>
      <w:jc w:val="center"/>
    </w:pPr>
    <w:rPr>
      <w:sz w:val="32"/>
    </w:rPr>
  </w:style>
  <w:style w:type="paragraph" w:customStyle="1" w:styleId="Authors">
    <w:name w:val="Author(s)"/>
    <w:qFormat/>
    <w:rsid w:val="00187727"/>
    <w:pPr>
      <w:spacing w:before="240" w:after="200" w:line="276" w:lineRule="auto"/>
      <w:jc w:val="center"/>
    </w:pPr>
    <w:rPr>
      <w:rFonts w:ascii="Verdana" w:eastAsia="Times New Roman" w:hAnsi="Verdana"/>
      <w:bCs/>
      <w:i/>
      <w:sz w:val="24"/>
      <w:szCs w:val="28"/>
      <w:lang w:val="hr-HR" w:eastAsia="en-US"/>
    </w:rPr>
  </w:style>
  <w:style w:type="character" w:customStyle="1" w:styleId="10">
    <w:name w:val="标题 1 字符"/>
    <w:link w:val="1"/>
    <w:uiPriority w:val="9"/>
    <w:rsid w:val="00A35CC2"/>
    <w:rPr>
      <w:rFonts w:ascii="Verdana" w:eastAsia="Times New Roman" w:hAnsi="Verdana"/>
      <w:bCs/>
      <w:sz w:val="28"/>
      <w:szCs w:val="28"/>
      <w:lang w:val="hr-HR" w:eastAsia="en-US" w:bidi="ar-SA"/>
    </w:rPr>
  </w:style>
  <w:style w:type="paragraph" w:customStyle="1" w:styleId="Affiliations">
    <w:name w:val="Affiliation(s)"/>
    <w:qFormat/>
    <w:rsid w:val="00F6091D"/>
    <w:pPr>
      <w:spacing w:after="60" w:line="276" w:lineRule="auto"/>
      <w:jc w:val="center"/>
    </w:pPr>
    <w:rPr>
      <w:rFonts w:ascii="Verdana" w:eastAsia="Times New Roman" w:hAnsi="Verdana"/>
      <w:bCs/>
      <w:sz w:val="22"/>
      <w:szCs w:val="28"/>
      <w:lang w:val="hr-HR" w:eastAsia="en-US"/>
    </w:rPr>
  </w:style>
  <w:style w:type="paragraph" w:customStyle="1" w:styleId="MainText">
    <w:name w:val="MainText"/>
    <w:link w:val="MainTextChar"/>
    <w:qFormat/>
    <w:rsid w:val="00F6091D"/>
    <w:pPr>
      <w:spacing w:after="60" w:line="360" w:lineRule="auto"/>
    </w:pPr>
    <w:rPr>
      <w:rFonts w:ascii="Times New Roman" w:eastAsia="Times New Roman" w:hAnsi="Times New Roman"/>
      <w:bCs/>
      <w:sz w:val="24"/>
      <w:szCs w:val="28"/>
      <w:lang w:val="hr-HR" w:eastAsia="en-US"/>
    </w:rPr>
  </w:style>
  <w:style w:type="paragraph" w:customStyle="1" w:styleId="Abstract">
    <w:name w:val="Abstract"/>
    <w:basedOn w:val="MainText"/>
    <w:qFormat/>
    <w:rsid w:val="002340BA"/>
    <w:pPr>
      <w:spacing w:line="276" w:lineRule="auto"/>
      <w:ind w:left="567" w:right="567"/>
      <w:jc w:val="both"/>
    </w:pPr>
  </w:style>
  <w:style w:type="paragraph" w:customStyle="1" w:styleId="Keywords">
    <w:name w:val="Keywords"/>
    <w:qFormat/>
    <w:rsid w:val="005165BC"/>
    <w:pPr>
      <w:spacing w:after="200" w:line="276" w:lineRule="auto"/>
      <w:jc w:val="both"/>
    </w:pPr>
    <w:rPr>
      <w:rFonts w:ascii="Times New Roman" w:eastAsia="Times New Roman" w:hAnsi="Times New Roman"/>
      <w:bCs/>
      <w:i/>
      <w:sz w:val="24"/>
      <w:szCs w:val="28"/>
      <w:lang w:val="hr-HR" w:eastAsia="en-US"/>
    </w:rPr>
  </w:style>
  <w:style w:type="paragraph" w:customStyle="1" w:styleId="ACMCCSentry">
    <w:name w:val="ACM CCS entry"/>
    <w:qFormat/>
    <w:rsid w:val="005165BC"/>
    <w:pPr>
      <w:spacing w:after="200" w:line="276" w:lineRule="auto"/>
      <w:ind w:left="567"/>
      <w:jc w:val="both"/>
    </w:pPr>
    <w:rPr>
      <w:rFonts w:ascii="Times New Roman" w:eastAsia="Times New Roman" w:hAnsi="Times New Roman"/>
      <w:bCs/>
      <w:sz w:val="22"/>
      <w:szCs w:val="28"/>
      <w:lang w:val="hr-HR" w:eastAsia="en-US"/>
    </w:rPr>
  </w:style>
  <w:style w:type="paragraph" w:customStyle="1" w:styleId="ACMCCSheadline">
    <w:name w:val="ACM CCS headline"/>
    <w:qFormat/>
    <w:rsid w:val="005165BC"/>
    <w:pPr>
      <w:spacing w:after="200" w:line="276" w:lineRule="auto"/>
    </w:pPr>
    <w:rPr>
      <w:rFonts w:ascii="Times New Roman" w:eastAsia="Times New Roman" w:hAnsi="Times New Roman"/>
      <w:bCs/>
      <w:i/>
      <w:sz w:val="24"/>
      <w:szCs w:val="28"/>
      <w:lang w:val="hr-HR" w:eastAsia="en-US"/>
    </w:rPr>
  </w:style>
  <w:style w:type="character" w:customStyle="1" w:styleId="20">
    <w:name w:val="标题 2 字符"/>
    <w:link w:val="2"/>
    <w:uiPriority w:val="9"/>
    <w:rsid w:val="00DD02EC"/>
    <w:rPr>
      <w:rFonts w:ascii="Verdana" w:eastAsia="Times New Roman" w:hAnsi="Verdana"/>
      <w:sz w:val="24"/>
      <w:szCs w:val="26"/>
      <w:lang w:val="hr-HR" w:eastAsia="en-US" w:bidi="ar-SA"/>
    </w:rPr>
  </w:style>
  <w:style w:type="character" w:customStyle="1" w:styleId="30">
    <w:name w:val="标题 3 字符"/>
    <w:link w:val="3"/>
    <w:uiPriority w:val="9"/>
    <w:rsid w:val="000B6DE8"/>
    <w:rPr>
      <w:rFonts w:ascii="Verdana" w:eastAsia="Times New Roman" w:hAnsi="Verdana"/>
      <w:sz w:val="22"/>
      <w:szCs w:val="24"/>
      <w:lang w:val="hr-HR" w:eastAsia="en-US" w:bidi="ar-SA"/>
    </w:rPr>
  </w:style>
  <w:style w:type="character" w:styleId="a3">
    <w:name w:val="Placeholder Text"/>
    <w:uiPriority w:val="99"/>
    <w:semiHidden/>
    <w:rsid w:val="000B6DE8"/>
    <w:rPr>
      <w:color w:val="808080"/>
    </w:rPr>
  </w:style>
  <w:style w:type="character" w:styleId="a4">
    <w:name w:val="Subtle Emphasis"/>
    <w:uiPriority w:val="19"/>
    <w:rsid w:val="00B5709A"/>
    <w:rPr>
      <w:i/>
      <w:iCs/>
      <w:color w:val="404040"/>
    </w:rPr>
  </w:style>
  <w:style w:type="paragraph" w:customStyle="1" w:styleId="Listunordered">
    <w:name w:val="List (unordered)"/>
    <w:basedOn w:val="MainText"/>
    <w:qFormat/>
    <w:rsid w:val="00EA234A"/>
    <w:pPr>
      <w:numPr>
        <w:numId w:val="1"/>
      </w:numPr>
      <w:ind w:left="470" w:hanging="357"/>
    </w:pPr>
    <w:rPr>
      <w:lang w:val="en-US"/>
    </w:rPr>
  </w:style>
  <w:style w:type="paragraph" w:customStyle="1" w:styleId="Listordered">
    <w:name w:val="List (ordered)"/>
    <w:basedOn w:val="MainText"/>
    <w:link w:val="ListorderedChar"/>
    <w:qFormat/>
    <w:rsid w:val="00EA234A"/>
    <w:pPr>
      <w:numPr>
        <w:numId w:val="2"/>
      </w:numPr>
    </w:pPr>
  </w:style>
  <w:style w:type="paragraph" w:customStyle="1" w:styleId="Figurecaption">
    <w:name w:val="Figure caption"/>
    <w:next w:val="MainText"/>
    <w:link w:val="FigurecaptionChar"/>
    <w:qFormat/>
    <w:rsid w:val="00D04C7F"/>
    <w:pPr>
      <w:spacing w:before="120" w:after="200" w:line="276" w:lineRule="auto"/>
    </w:pPr>
    <w:rPr>
      <w:rFonts w:ascii="Times New Roman" w:eastAsia="Times New Roman" w:hAnsi="Times New Roman"/>
      <w:bCs/>
      <w:sz w:val="22"/>
      <w:szCs w:val="28"/>
      <w:lang w:eastAsia="en-US"/>
    </w:rPr>
  </w:style>
  <w:style w:type="character" w:customStyle="1" w:styleId="MainTextChar">
    <w:name w:val="MainText Char"/>
    <w:link w:val="MainText"/>
    <w:rsid w:val="00EA234A"/>
    <w:rPr>
      <w:rFonts w:ascii="Times New Roman" w:eastAsia="Times New Roman" w:hAnsi="Times New Roman"/>
      <w:bCs/>
      <w:sz w:val="24"/>
      <w:szCs w:val="28"/>
      <w:lang w:val="hr-HR" w:eastAsia="en-US" w:bidi="ar-SA"/>
    </w:rPr>
  </w:style>
  <w:style w:type="character" w:customStyle="1" w:styleId="ListorderedChar">
    <w:name w:val="List (ordered) Char"/>
    <w:link w:val="Listordered"/>
    <w:rsid w:val="00EA234A"/>
    <w:rPr>
      <w:rFonts w:ascii="Times New Roman" w:eastAsia="Times New Roman" w:hAnsi="Times New Roman" w:cs="Times New Roman"/>
      <w:bCs w:val="0"/>
      <w:sz w:val="24"/>
      <w:szCs w:val="28"/>
      <w:lang w:val="hr-HR" w:eastAsia="en-US" w:bidi="ar-SA"/>
    </w:rPr>
  </w:style>
  <w:style w:type="paragraph" w:customStyle="1" w:styleId="Tablecaption">
    <w:name w:val="Table caption"/>
    <w:next w:val="MainText"/>
    <w:link w:val="TablecaptionChar"/>
    <w:qFormat/>
    <w:rsid w:val="00D04C7F"/>
    <w:pPr>
      <w:spacing w:before="240" w:after="120" w:line="276" w:lineRule="auto"/>
    </w:pPr>
    <w:rPr>
      <w:rFonts w:ascii="Times New Roman" w:eastAsia="Times New Roman" w:hAnsi="Times New Roman"/>
      <w:bCs/>
      <w:sz w:val="22"/>
      <w:szCs w:val="28"/>
      <w:lang w:eastAsia="en-US"/>
    </w:rPr>
  </w:style>
  <w:style w:type="character" w:customStyle="1" w:styleId="FigurecaptionChar">
    <w:name w:val="Figure caption Char"/>
    <w:link w:val="Figurecaption"/>
    <w:rsid w:val="00D04C7F"/>
    <w:rPr>
      <w:rFonts w:ascii="Times New Roman" w:eastAsia="Times New Roman" w:hAnsi="Times New Roman"/>
      <w:bCs/>
      <w:sz w:val="22"/>
      <w:szCs w:val="28"/>
      <w:lang w:val="en-US" w:eastAsia="en-US" w:bidi="ar-SA"/>
    </w:rPr>
  </w:style>
  <w:style w:type="paragraph" w:customStyle="1" w:styleId="Tableheader">
    <w:name w:val="Table header"/>
    <w:next w:val="MainText"/>
    <w:link w:val="TableheaderChar"/>
    <w:qFormat/>
    <w:rsid w:val="009F6DE6"/>
    <w:pPr>
      <w:framePr w:hSpace="180" w:wrap="around" w:vAnchor="text" w:hAnchor="margin" w:xAlign="center" w:y="-25"/>
      <w:suppressAutoHyphens/>
      <w:jc w:val="center"/>
    </w:pPr>
    <w:rPr>
      <w:rFonts w:ascii="Times New Roman" w:eastAsia="MTSY" w:hAnsi="Times New Roman"/>
      <w:b/>
      <w:sz w:val="22"/>
      <w:lang w:val="en-IN" w:eastAsia="en-IN"/>
    </w:rPr>
  </w:style>
  <w:style w:type="character" w:customStyle="1" w:styleId="TablecaptionChar">
    <w:name w:val="Table caption Char"/>
    <w:link w:val="Tablecaption"/>
    <w:rsid w:val="00D04C7F"/>
    <w:rPr>
      <w:rFonts w:ascii="Times New Roman" w:eastAsia="Times New Roman" w:hAnsi="Times New Roman"/>
      <w:bCs/>
      <w:sz w:val="22"/>
      <w:szCs w:val="28"/>
      <w:lang w:val="en-US" w:eastAsia="en-US" w:bidi="ar-SA"/>
    </w:rPr>
  </w:style>
  <w:style w:type="paragraph" w:customStyle="1" w:styleId="Tabletext">
    <w:name w:val="Table text"/>
    <w:link w:val="TabletextChar"/>
    <w:qFormat/>
    <w:rsid w:val="009F6DE6"/>
    <w:pPr>
      <w:framePr w:hSpace="180" w:wrap="around" w:vAnchor="text" w:hAnchor="margin" w:xAlign="center" w:y="-25"/>
      <w:suppressAutoHyphens/>
      <w:jc w:val="center"/>
    </w:pPr>
    <w:rPr>
      <w:rFonts w:ascii="Times New Roman" w:eastAsia="MTSY" w:hAnsi="Times New Roman"/>
      <w:sz w:val="22"/>
      <w:lang w:val="en-IN" w:eastAsia="en-IN"/>
    </w:rPr>
  </w:style>
  <w:style w:type="character" w:customStyle="1" w:styleId="TableheaderChar">
    <w:name w:val="Table header Char"/>
    <w:link w:val="Tableheader"/>
    <w:rsid w:val="009F6DE6"/>
    <w:rPr>
      <w:rFonts w:ascii="Times New Roman" w:eastAsia="MTSY" w:hAnsi="Times New Roman"/>
      <w:b/>
      <w:sz w:val="22"/>
      <w:lang w:val="en-IN" w:eastAsia="en-IN" w:bidi="ar-SA"/>
    </w:rPr>
  </w:style>
  <w:style w:type="table" w:styleId="a5">
    <w:name w:val="Table Grid"/>
    <w:basedOn w:val="a1"/>
    <w:uiPriority w:val="59"/>
    <w:rsid w:val="009F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9F6DE6"/>
    <w:rPr>
      <w:rFonts w:ascii="Times New Roman" w:eastAsia="MTSY" w:hAnsi="Times New Roman"/>
      <w:sz w:val="22"/>
      <w:lang w:val="en-IN" w:eastAsia="en-IN" w:bidi="ar-SA"/>
    </w:rPr>
  </w:style>
  <w:style w:type="character" w:styleId="a6">
    <w:name w:val="Hyperlink"/>
    <w:uiPriority w:val="99"/>
    <w:unhideWhenUsed/>
    <w:rsid w:val="007C08BD"/>
    <w:rPr>
      <w:color w:val="0000FF"/>
      <w:u w:val="single"/>
    </w:rPr>
  </w:style>
  <w:style w:type="character" w:styleId="a7">
    <w:name w:val="Unresolved Mention"/>
    <w:uiPriority w:val="99"/>
    <w:semiHidden/>
    <w:unhideWhenUsed/>
    <w:rsid w:val="007C08BD"/>
    <w:rPr>
      <w:color w:val="808080"/>
      <w:shd w:val="clear" w:color="auto" w:fill="E6E6E6"/>
    </w:rPr>
  </w:style>
  <w:style w:type="paragraph" w:styleId="a8">
    <w:name w:val="Balloon Text"/>
    <w:basedOn w:val="a"/>
    <w:link w:val="a9"/>
    <w:uiPriority w:val="99"/>
    <w:semiHidden/>
    <w:unhideWhenUsed/>
    <w:rsid w:val="009D65E1"/>
    <w:pPr>
      <w:spacing w:after="0" w:line="240" w:lineRule="auto"/>
    </w:pPr>
    <w:rPr>
      <w:rFonts w:ascii="Tahoma" w:hAnsi="Tahoma" w:cs="Tahoma"/>
      <w:sz w:val="16"/>
      <w:szCs w:val="16"/>
    </w:rPr>
  </w:style>
  <w:style w:type="character" w:customStyle="1" w:styleId="a9">
    <w:name w:val="批注框文本 字符"/>
    <w:link w:val="a8"/>
    <w:uiPriority w:val="99"/>
    <w:semiHidden/>
    <w:rsid w:val="009D65E1"/>
    <w:rPr>
      <w:rFonts w:ascii="Tahoma" w:hAnsi="Tahoma" w:cs="Tahoma"/>
      <w:sz w:val="16"/>
      <w:szCs w:val="16"/>
    </w:rPr>
  </w:style>
  <w:style w:type="paragraph" w:styleId="aa">
    <w:name w:val="footnote text"/>
    <w:basedOn w:val="a"/>
    <w:link w:val="ab"/>
    <w:uiPriority w:val="99"/>
    <w:semiHidden/>
    <w:unhideWhenUsed/>
    <w:rsid w:val="00D44BD8"/>
    <w:pPr>
      <w:snapToGrid w:val="0"/>
    </w:pPr>
    <w:rPr>
      <w:sz w:val="18"/>
      <w:szCs w:val="18"/>
    </w:rPr>
  </w:style>
  <w:style w:type="character" w:customStyle="1" w:styleId="ab">
    <w:name w:val="脚注文本 字符"/>
    <w:basedOn w:val="a0"/>
    <w:link w:val="aa"/>
    <w:uiPriority w:val="99"/>
    <w:semiHidden/>
    <w:rsid w:val="00D44BD8"/>
    <w:rPr>
      <w:sz w:val="18"/>
      <w:szCs w:val="18"/>
      <w:lang w:val="hr-HR" w:eastAsia="en-US"/>
    </w:rPr>
  </w:style>
  <w:style w:type="character" w:styleId="ac">
    <w:name w:val="footnote reference"/>
    <w:basedOn w:val="a0"/>
    <w:uiPriority w:val="99"/>
    <w:semiHidden/>
    <w:unhideWhenUsed/>
    <w:rsid w:val="00D44BD8"/>
    <w:rPr>
      <w:vertAlign w:val="superscript"/>
    </w:rPr>
  </w:style>
  <w:style w:type="paragraph" w:styleId="ad">
    <w:name w:val="header"/>
    <w:basedOn w:val="a"/>
    <w:link w:val="ae"/>
    <w:uiPriority w:val="99"/>
    <w:unhideWhenUsed/>
    <w:rsid w:val="00E86D7D"/>
    <w:pP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E86D7D"/>
    <w:rPr>
      <w:sz w:val="18"/>
      <w:szCs w:val="18"/>
      <w:lang w:val="hr-HR" w:eastAsia="en-US"/>
    </w:rPr>
  </w:style>
  <w:style w:type="paragraph" w:styleId="af">
    <w:name w:val="footer"/>
    <w:basedOn w:val="a"/>
    <w:link w:val="af0"/>
    <w:uiPriority w:val="99"/>
    <w:unhideWhenUsed/>
    <w:rsid w:val="00E86D7D"/>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E86D7D"/>
    <w:rPr>
      <w:sz w:val="18"/>
      <w:szCs w:val="18"/>
      <w:lang w:val="hr-HR" w:eastAsia="en-US"/>
    </w:rPr>
  </w:style>
  <w:style w:type="character" w:styleId="af1">
    <w:name w:val="FollowedHyperlink"/>
    <w:basedOn w:val="a0"/>
    <w:uiPriority w:val="99"/>
    <w:semiHidden/>
    <w:unhideWhenUsed/>
    <w:rsid w:val="00F35012"/>
    <w:rPr>
      <w:color w:val="954F72" w:themeColor="followedHyperlink"/>
      <w:u w:val="single"/>
    </w:rPr>
  </w:style>
  <w:style w:type="paragraph" w:customStyle="1" w:styleId="EndNoteBibliography">
    <w:name w:val="EndNote Bibliography"/>
    <w:basedOn w:val="a"/>
    <w:link w:val="EndNoteBibliography0"/>
    <w:rsid w:val="00364178"/>
    <w:pPr>
      <w:spacing w:line="240" w:lineRule="auto"/>
    </w:pPr>
    <w:rPr>
      <w:rFonts w:ascii="Times New Roman" w:eastAsia="Times New Roman" w:hAnsi="Times New Roman"/>
      <w:noProof/>
      <w:sz w:val="24"/>
    </w:rPr>
  </w:style>
  <w:style w:type="character" w:customStyle="1" w:styleId="EndNoteBibliography0">
    <w:name w:val="EndNote Bibliography 字符"/>
    <w:basedOn w:val="MainTextChar"/>
    <w:link w:val="EndNoteBibliography"/>
    <w:rsid w:val="00364178"/>
    <w:rPr>
      <w:rFonts w:ascii="Times New Roman" w:eastAsia="Times New Roman" w:hAnsi="Times New Roman"/>
      <w:bCs w:val="0"/>
      <w:noProof/>
      <w:sz w:val="24"/>
      <w:szCs w:val="22"/>
      <w:lang w:val="hr-HR" w:eastAsia="en-US" w:bidi="ar-SA"/>
    </w:rPr>
  </w:style>
  <w:style w:type="paragraph" w:customStyle="1" w:styleId="EndNoteBibliographyTitle">
    <w:name w:val="EndNote Bibliography Title"/>
    <w:basedOn w:val="a"/>
    <w:link w:val="EndNoteBibliographyTitle0"/>
    <w:rsid w:val="00364178"/>
    <w:pPr>
      <w:spacing w:after="0"/>
      <w:jc w:val="center"/>
    </w:pPr>
    <w:rPr>
      <w:rFonts w:ascii="Times New Roman" w:hAnsi="Times New Roman"/>
      <w:noProof/>
      <w:sz w:val="24"/>
      <w:lang w:val="en-US"/>
    </w:rPr>
  </w:style>
  <w:style w:type="character" w:customStyle="1" w:styleId="EndNoteBibliographyTitle0">
    <w:name w:val="EndNote Bibliography Title 字符"/>
    <w:basedOn w:val="MainTextChar"/>
    <w:link w:val="EndNoteBibliographyTitle"/>
    <w:rsid w:val="00364178"/>
    <w:rPr>
      <w:rFonts w:ascii="Times New Roman" w:eastAsia="Times New Roman" w:hAnsi="Times New Roman"/>
      <w:bCs w:val="0"/>
      <w:noProof/>
      <w:sz w:val="24"/>
      <w:szCs w:val="22"/>
      <w:lang w:val="hr-HR" w:eastAsia="en-US" w:bidi="ar-SA"/>
    </w:rPr>
  </w:style>
  <w:style w:type="paragraph" w:customStyle="1" w:styleId="af2">
    <w:name w:val="논문제목"/>
    <w:basedOn w:val="a"/>
    <w:qFormat/>
    <w:rsid w:val="003B24ED"/>
    <w:pPr>
      <w:widowControl w:val="0"/>
      <w:overflowPunct w:val="0"/>
      <w:autoSpaceDE w:val="0"/>
      <w:autoSpaceDN w:val="0"/>
      <w:adjustRightInd w:val="0"/>
      <w:spacing w:after="0" w:line="360" w:lineRule="exact"/>
      <w:jc w:val="center"/>
    </w:pPr>
    <w:rPr>
      <w:rFonts w:ascii="Minion Pro SmBd" w:eastAsia="Malgun Gothic" w:hAnsi="Minion Pro SmBd"/>
      <w:color w:val="00208B"/>
      <w:sz w:val="32"/>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0276">
      <w:bodyDiv w:val="1"/>
      <w:marLeft w:val="0"/>
      <w:marRight w:val="0"/>
      <w:marTop w:val="0"/>
      <w:marBottom w:val="0"/>
      <w:divBdr>
        <w:top w:val="none" w:sz="0" w:space="0" w:color="auto"/>
        <w:left w:val="none" w:sz="0" w:space="0" w:color="auto"/>
        <w:bottom w:val="none" w:sz="0" w:space="0" w:color="auto"/>
        <w:right w:val="none" w:sz="0" w:space="0" w:color="auto"/>
      </w:divBdr>
    </w:div>
    <w:div w:id="659383949">
      <w:bodyDiv w:val="1"/>
      <w:marLeft w:val="0"/>
      <w:marRight w:val="0"/>
      <w:marTop w:val="0"/>
      <w:marBottom w:val="0"/>
      <w:divBdr>
        <w:top w:val="none" w:sz="0" w:space="0" w:color="auto"/>
        <w:left w:val="none" w:sz="0" w:space="0" w:color="auto"/>
        <w:bottom w:val="none" w:sz="0" w:space="0" w:color="auto"/>
        <w:right w:val="none" w:sz="0" w:space="0" w:color="auto"/>
      </w:divBdr>
    </w:div>
    <w:div w:id="1112238724">
      <w:bodyDiv w:val="1"/>
      <w:marLeft w:val="0"/>
      <w:marRight w:val="0"/>
      <w:marTop w:val="0"/>
      <w:marBottom w:val="0"/>
      <w:divBdr>
        <w:top w:val="none" w:sz="0" w:space="0" w:color="auto"/>
        <w:left w:val="none" w:sz="0" w:space="0" w:color="auto"/>
        <w:bottom w:val="none" w:sz="0" w:space="0" w:color="auto"/>
        <w:right w:val="none" w:sz="0" w:space="0" w:color="auto"/>
      </w:divBdr>
    </w:div>
    <w:div w:id="19816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wnclarity.press/index.php/ijaaa/about/submiss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awnclarity.press/index.php/ijaaa/about/sub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zh\Downloads\CIT-template-2-v3%20(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EB63-BE5D-40B4-9771-272441AE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CIT-template-2-v3 (1).dot</Template>
  <TotalTime>282</TotalTime>
  <Pages>4</Pages>
  <Words>1368</Words>
  <Characters>7132</Characters>
  <Application>Microsoft Office Word</Application>
  <DocSecurity>0</DocSecurity>
  <Lines>192</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8372</CharactersWithSpaces>
  <SharedDoc>false</SharedDoc>
  <HLinks>
    <vt:vector size="36" baseType="variant">
      <vt:variant>
        <vt:i4>524289</vt:i4>
      </vt:variant>
      <vt:variant>
        <vt:i4>27</vt:i4>
      </vt:variant>
      <vt:variant>
        <vt:i4>0</vt:i4>
      </vt:variant>
      <vt:variant>
        <vt:i4>5</vt:i4>
      </vt:variant>
      <vt:variant>
        <vt:lpwstr>http://archive.ics.uci.edu/ml/machine-learningdatabases/abalone/abalone.data</vt:lpwstr>
      </vt:variant>
      <vt:variant>
        <vt:lpwstr/>
      </vt:variant>
      <vt:variant>
        <vt:i4>720993</vt:i4>
      </vt:variant>
      <vt:variant>
        <vt:i4>24</vt:i4>
      </vt:variant>
      <vt:variant>
        <vt:i4>0</vt:i4>
      </vt:variant>
      <vt:variant>
        <vt:i4>5</vt:i4>
      </vt:variant>
      <vt:variant>
        <vt:lpwstr>http://dx.doi.org/10.1007/978-0-387-70992-5_11</vt:lpwstr>
      </vt:variant>
      <vt:variant>
        <vt:lpwstr/>
      </vt:variant>
      <vt:variant>
        <vt:i4>4259866</vt:i4>
      </vt:variant>
      <vt:variant>
        <vt:i4>21</vt:i4>
      </vt:variant>
      <vt:variant>
        <vt:i4>0</vt:i4>
      </vt:variant>
      <vt:variant>
        <vt:i4>5</vt:i4>
      </vt:variant>
      <vt:variant>
        <vt:lpwstr>http://dx.doi.org/10.1109/ROBOT.2009.5152520</vt:lpwstr>
      </vt:variant>
      <vt:variant>
        <vt:lpwstr/>
      </vt:variant>
      <vt:variant>
        <vt:i4>7012451</vt:i4>
      </vt:variant>
      <vt:variant>
        <vt:i4>18</vt:i4>
      </vt:variant>
      <vt:variant>
        <vt:i4>0</vt:i4>
      </vt:variant>
      <vt:variant>
        <vt:i4>5</vt:i4>
      </vt:variant>
      <vt:variant>
        <vt:lpwstr>http://dx.doi.org/10.12785/amis/080339</vt:lpwstr>
      </vt:variant>
      <vt:variant>
        <vt:lpwstr/>
      </vt:variant>
      <vt:variant>
        <vt:i4>1048598</vt:i4>
      </vt:variant>
      <vt:variant>
        <vt:i4>3</vt:i4>
      </vt:variant>
      <vt:variant>
        <vt:i4>0</vt:i4>
      </vt:variant>
      <vt:variant>
        <vt:i4>5</vt:i4>
      </vt:variant>
      <vt:variant>
        <vt:lpwstr>http://cit.fer.hr/index.php/CIT/about/submissions</vt:lpwstr>
      </vt:variant>
      <vt:variant>
        <vt:lpwstr>authorGuidelines</vt:lpwstr>
      </vt:variant>
      <vt:variant>
        <vt:i4>7798909</vt:i4>
      </vt:variant>
      <vt:variant>
        <vt:i4>0</vt:i4>
      </vt:variant>
      <vt:variant>
        <vt:i4>0</vt:i4>
      </vt:variant>
      <vt:variant>
        <vt:i4>5</vt:i4>
      </vt:variant>
      <vt:variant>
        <vt:lpwstr>https://dl.acm.org/ccs/ccs.cfm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zhengjie gao</dc:creator>
  <cp:keywords/>
  <cp:lastModifiedBy>zhengjie gao</cp:lastModifiedBy>
  <cp:revision>47</cp:revision>
  <dcterms:created xsi:type="dcterms:W3CDTF">2025-05-11T08:04:00Z</dcterms:created>
  <dcterms:modified xsi:type="dcterms:W3CDTF">2025-11-22T14:46:00Z</dcterms:modified>
</cp:coreProperties>
</file>